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24A" w:rsidRDefault="003E624A" w:rsidP="002570BC">
      <w:pPr>
        <w:spacing w:after="0" w:line="312" w:lineRule="auto"/>
        <w:jc w:val="center"/>
        <w:rPr>
          <w:rFonts w:ascii="Arial" w:hAnsi="Arial" w:cs="Arial"/>
          <w:sz w:val="24"/>
          <w:szCs w:val="24"/>
        </w:rPr>
      </w:pPr>
      <w:r>
        <w:rPr>
          <w:rFonts w:ascii="Arial" w:hAnsi="Arial" w:cs="Arial"/>
          <w:b/>
          <w:sz w:val="28"/>
          <w:szCs w:val="28"/>
        </w:rPr>
        <w:t xml:space="preserve">PREGÃO PRESENCIAL PARA REGISTRO DE PREÇOS </w:t>
      </w:r>
      <w:r w:rsidR="009E4373">
        <w:rPr>
          <w:rFonts w:ascii="Arial" w:hAnsi="Arial" w:cs="Arial"/>
          <w:b/>
          <w:sz w:val="28"/>
          <w:szCs w:val="28"/>
          <w:shd w:val="clear" w:color="auto" w:fill="FFFF00"/>
        </w:rPr>
        <w:t>36/2017</w:t>
      </w:r>
    </w:p>
    <w:p w:rsidR="003E624A" w:rsidRDefault="003E624A" w:rsidP="002570BC">
      <w:pPr>
        <w:spacing w:after="0" w:line="312" w:lineRule="auto"/>
        <w:jc w:val="both"/>
        <w:rPr>
          <w:rFonts w:ascii="Arial" w:hAnsi="Arial" w:cs="Arial"/>
          <w:sz w:val="24"/>
          <w:szCs w:val="24"/>
        </w:rPr>
      </w:pPr>
    </w:p>
    <w:p w:rsidR="003E624A" w:rsidRDefault="00B3183E" w:rsidP="002570BC">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PARA </w:t>
      </w:r>
      <w:r w:rsidR="00693675">
        <w:rPr>
          <w:rFonts w:ascii="Arial" w:hAnsi="Arial" w:cs="Arial"/>
          <w:b/>
          <w:sz w:val="24"/>
          <w:szCs w:val="24"/>
        </w:rPr>
        <w:t>AQUISIÇÃO</w:t>
      </w:r>
      <w:r>
        <w:rPr>
          <w:rFonts w:ascii="Arial" w:hAnsi="Arial" w:cs="Arial"/>
          <w:b/>
          <w:sz w:val="24"/>
          <w:szCs w:val="24"/>
        </w:rPr>
        <w:t xml:space="preserve"> </w:t>
      </w:r>
      <w:r>
        <w:rPr>
          <w:rFonts w:ascii="Arial" w:hAnsi="Arial" w:cs="Arial"/>
          <w:b/>
          <w:sz w:val="24"/>
          <w:szCs w:val="24"/>
          <w:shd w:val="clear" w:color="auto" w:fill="FFFF00"/>
        </w:rPr>
        <w:t xml:space="preserve">DE </w:t>
      </w:r>
      <w:r w:rsidR="00013CDC" w:rsidRPr="00013CDC">
        <w:rPr>
          <w:rFonts w:ascii="Arial" w:eastAsia="Times New Roman" w:hAnsi="Arial" w:cs="Arial"/>
          <w:b/>
          <w:sz w:val="24"/>
          <w:highlight w:val="yellow"/>
          <w:lang w:eastAsia="pt-BR"/>
        </w:rPr>
        <w:t>CAF</w:t>
      </w:r>
      <w:r w:rsidR="00013CDC">
        <w:rPr>
          <w:rFonts w:ascii="Arial" w:eastAsia="Times New Roman" w:hAnsi="Arial" w:cs="Arial"/>
          <w:b/>
          <w:sz w:val="24"/>
          <w:highlight w:val="yellow"/>
          <w:lang w:eastAsia="pt-BR"/>
        </w:rPr>
        <w:t>É E AÇÚ</w:t>
      </w:r>
      <w:r w:rsidR="00013CDC" w:rsidRPr="00013CDC">
        <w:rPr>
          <w:rFonts w:ascii="Arial" w:eastAsia="Times New Roman" w:hAnsi="Arial" w:cs="Arial"/>
          <w:b/>
          <w:sz w:val="24"/>
          <w:highlight w:val="yellow"/>
          <w:lang w:eastAsia="pt-BR"/>
        </w:rPr>
        <w:t>CAR</w:t>
      </w:r>
      <w:r w:rsidR="00693675">
        <w:rPr>
          <w:rFonts w:ascii="Arial" w:hAnsi="Arial" w:cs="Arial"/>
          <w:b/>
          <w:sz w:val="24"/>
          <w:szCs w:val="24"/>
          <w:shd w:val="clear" w:color="auto" w:fill="FFFF00"/>
        </w:rPr>
        <w:t>,</w:t>
      </w:r>
      <w:r w:rsidR="00E061A2">
        <w:rPr>
          <w:rFonts w:ascii="Arial" w:hAnsi="Arial" w:cs="Arial"/>
          <w:b/>
          <w:sz w:val="24"/>
          <w:szCs w:val="24"/>
          <w:shd w:val="clear" w:color="auto" w:fill="FFFF00"/>
        </w:rPr>
        <w:t xml:space="preserve"> ATRAVÉS DO </w:t>
      </w:r>
      <w:r>
        <w:rPr>
          <w:rFonts w:ascii="Arial" w:hAnsi="Arial" w:cs="Arial"/>
          <w:b/>
          <w:sz w:val="24"/>
          <w:szCs w:val="24"/>
          <w:shd w:val="clear" w:color="auto" w:fill="FFFF00"/>
        </w:rPr>
        <w:t>REGISTRO DE PREÇOS</w:t>
      </w:r>
      <w:r w:rsidR="003E624A">
        <w:rPr>
          <w:rFonts w:ascii="Arial" w:hAnsi="Arial" w:cs="Arial"/>
          <w:b/>
          <w:i/>
          <w:sz w:val="24"/>
          <w:szCs w:val="24"/>
        </w:rPr>
        <w:t>.</w:t>
      </w:r>
    </w:p>
    <w:p w:rsidR="00F41B93" w:rsidRDefault="00F41B93"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 Centro, Conceição da Barra/ES, por intermédio de seu(ua) Pregoeiro(a), que abaixo subscreve, designado pela Portaria nº </w:t>
      </w:r>
      <w:r w:rsidR="008605F6">
        <w:rPr>
          <w:rFonts w:ascii="Arial" w:hAnsi="Arial" w:cs="Arial"/>
          <w:sz w:val="24"/>
          <w:szCs w:val="24"/>
        </w:rPr>
        <w:t>136</w:t>
      </w:r>
      <w:r>
        <w:rPr>
          <w:rFonts w:ascii="Arial" w:hAnsi="Arial" w:cs="Arial"/>
          <w:sz w:val="24"/>
          <w:szCs w:val="24"/>
        </w:rPr>
        <w:t>/201</w:t>
      </w:r>
      <w:r w:rsidR="008605F6">
        <w:rPr>
          <w:rFonts w:ascii="Arial" w:hAnsi="Arial" w:cs="Arial"/>
          <w:sz w:val="24"/>
          <w:szCs w:val="24"/>
        </w:rPr>
        <w:t>6</w:t>
      </w:r>
      <w:r>
        <w:rPr>
          <w:rFonts w:ascii="Arial" w:hAnsi="Arial" w:cs="Arial"/>
          <w:sz w:val="24"/>
          <w:szCs w:val="24"/>
        </w:rPr>
        <w:t xml:space="preserve"> de acordo com a Lei nº 10.520/02, com a Lei nº 8.666/93 e suas alterações,</w:t>
      </w:r>
      <w:r w:rsidR="00AE07F3">
        <w:rPr>
          <w:rFonts w:ascii="Arial" w:hAnsi="Arial" w:cs="Arial"/>
          <w:sz w:val="24"/>
          <w:szCs w:val="24"/>
        </w:rPr>
        <w:t xml:space="preserve"> e a Lei complementar nº 123/2006, </w:t>
      </w:r>
      <w:r>
        <w:rPr>
          <w:rFonts w:ascii="Arial" w:hAnsi="Arial" w:cs="Arial"/>
          <w:sz w:val="24"/>
          <w:szCs w:val="24"/>
        </w:rPr>
        <w:t xml:space="preserve">TORNA PÚBLICO que fará realizar licitação nos termos deste edital.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 – TERMO DE REFERÊNCIA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3E624A" w:rsidRDefault="003E624A" w:rsidP="00350B6F">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sidR="00013CDC">
        <w:rPr>
          <w:rFonts w:ascii="Arial" w:hAnsi="Arial" w:cs="Arial"/>
          <w:b/>
          <w:sz w:val="24"/>
          <w:szCs w:val="24"/>
          <w:highlight w:val="yellow"/>
        </w:rPr>
        <w:t>2464/2017</w:t>
      </w:r>
      <w:r w:rsidR="00E061A2">
        <w:rPr>
          <w:rFonts w:ascii="Arial" w:hAnsi="Arial" w:cs="Arial"/>
          <w:b/>
          <w:bCs/>
          <w:sz w:val="24"/>
          <w:szCs w:val="24"/>
        </w:rPr>
        <w:t>.</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MENOR </w:t>
      </w:r>
      <w:r w:rsidR="007F641C">
        <w:rPr>
          <w:rFonts w:ascii="Arial" w:hAnsi="Arial" w:cs="Arial"/>
          <w:b/>
          <w:sz w:val="24"/>
          <w:szCs w:val="24"/>
        </w:rPr>
        <w:t>PREÇO POR ITEM</w:t>
      </w:r>
      <w:r>
        <w:rPr>
          <w:rFonts w:ascii="Arial" w:hAnsi="Arial" w:cs="Arial"/>
          <w:sz w:val="24"/>
          <w:szCs w:val="24"/>
        </w:rPr>
        <w:t xml:space="preserve">. </w:t>
      </w:r>
    </w:p>
    <w:p w:rsidR="003E624A" w:rsidRDefault="003E624A" w:rsidP="002570BC">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sidR="00E27CEF">
        <w:rPr>
          <w:rFonts w:ascii="Arial" w:hAnsi="Arial" w:cs="Arial"/>
          <w:b/>
          <w:sz w:val="24"/>
          <w:szCs w:val="24"/>
        </w:rPr>
        <w:t xml:space="preserve">CONTRATAÇÃO EXCLUSIVA DE MICROEMPRESA OU EMPRESA DE PEQUENO PORTE PARA </w:t>
      </w:r>
      <w:r w:rsidR="00013CDC" w:rsidRPr="00013CDC">
        <w:rPr>
          <w:rFonts w:ascii="Arial" w:hAnsi="Arial" w:cs="Arial"/>
          <w:b/>
          <w:sz w:val="24"/>
          <w:szCs w:val="24"/>
          <w:highlight w:val="yellow"/>
        </w:rPr>
        <w:t>AQUISIÇÃ</w:t>
      </w:r>
      <w:r w:rsidR="00013CDC">
        <w:rPr>
          <w:rFonts w:ascii="Arial" w:hAnsi="Arial" w:cs="Arial"/>
          <w:b/>
          <w:sz w:val="24"/>
          <w:szCs w:val="24"/>
          <w:highlight w:val="yellow"/>
        </w:rPr>
        <w:t>O DE</w:t>
      </w:r>
      <w:r w:rsidR="007F641C">
        <w:rPr>
          <w:rFonts w:ascii="Arial" w:hAnsi="Arial" w:cs="Arial"/>
          <w:b/>
          <w:sz w:val="24"/>
          <w:szCs w:val="24"/>
          <w:shd w:val="clear" w:color="auto" w:fill="FFFF00"/>
        </w:rPr>
        <w:t xml:space="preserve"> </w:t>
      </w:r>
      <w:r w:rsidR="00013CDC" w:rsidRPr="00013CDC">
        <w:rPr>
          <w:rFonts w:ascii="Arial" w:eastAsia="Times New Roman" w:hAnsi="Arial" w:cs="Arial"/>
          <w:b/>
          <w:sz w:val="24"/>
          <w:highlight w:val="yellow"/>
          <w:lang w:eastAsia="pt-BR"/>
        </w:rPr>
        <w:t>CAF</w:t>
      </w:r>
      <w:r w:rsidR="00013CDC">
        <w:rPr>
          <w:rFonts w:ascii="Arial" w:eastAsia="Times New Roman" w:hAnsi="Arial" w:cs="Arial"/>
          <w:b/>
          <w:sz w:val="24"/>
          <w:highlight w:val="yellow"/>
          <w:lang w:eastAsia="pt-BR"/>
        </w:rPr>
        <w:t>É E AÇÚ</w:t>
      </w:r>
      <w:r w:rsidR="00013CDC" w:rsidRPr="00013CDC">
        <w:rPr>
          <w:rFonts w:ascii="Arial" w:eastAsia="Times New Roman" w:hAnsi="Arial" w:cs="Arial"/>
          <w:b/>
          <w:sz w:val="24"/>
          <w:highlight w:val="yellow"/>
          <w:lang w:eastAsia="pt-BR"/>
        </w:rPr>
        <w:t>CAR</w:t>
      </w:r>
      <w:r w:rsidR="00E27CEF">
        <w:rPr>
          <w:rFonts w:ascii="Arial" w:hAnsi="Arial" w:cs="Arial"/>
          <w:b/>
          <w:sz w:val="24"/>
          <w:szCs w:val="24"/>
          <w:shd w:val="clear" w:color="auto" w:fill="FFFF00"/>
        </w:rPr>
        <w:t>, ATRAVÉS DO REGISTRO DE PREÇOS</w:t>
      </w:r>
      <w:r>
        <w:rPr>
          <w:rFonts w:ascii="Arial" w:hAnsi="Arial" w:cs="Arial"/>
          <w:b/>
          <w:sz w:val="24"/>
          <w:szCs w:val="24"/>
          <w:shd w:val="clear" w:color="auto" w:fill="FFFF00"/>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350B6F"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1.0</w:t>
      </w:r>
      <w:r w:rsidR="0073567B" w:rsidRPr="0073567B">
        <w:rPr>
          <w:b/>
          <w:sz w:val="22"/>
          <w:szCs w:val="24"/>
          <w:highlight w:val="yellow"/>
        </w:rPr>
        <w:t>7</w:t>
      </w:r>
      <w:r w:rsidRPr="0073567B">
        <w:rPr>
          <w:b/>
          <w:sz w:val="22"/>
          <w:szCs w:val="24"/>
          <w:highlight w:val="yellow"/>
        </w:rPr>
        <w:t xml:space="preserve">.00 – Secretaria Municipal de </w:t>
      </w:r>
      <w:r w:rsidR="0073567B" w:rsidRPr="0073567B">
        <w:rPr>
          <w:b/>
          <w:sz w:val="22"/>
          <w:szCs w:val="24"/>
          <w:highlight w:val="yellow"/>
        </w:rPr>
        <w:t>Administração, Segurança e Defesa Civil</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w:t>
      </w:r>
      <w:r w:rsidRPr="0073567B">
        <w:rPr>
          <w:b/>
          <w:sz w:val="22"/>
          <w:szCs w:val="24"/>
          <w:highlight w:val="yellow"/>
        </w:rPr>
        <w:t>.0</w:t>
      </w:r>
      <w:r w:rsidR="0073567B">
        <w:rPr>
          <w:b/>
          <w:sz w:val="22"/>
          <w:szCs w:val="24"/>
          <w:highlight w:val="yellow"/>
        </w:rPr>
        <w:t>7</w:t>
      </w:r>
      <w:r w:rsidRPr="0073567B">
        <w:rPr>
          <w:b/>
          <w:sz w:val="22"/>
          <w:szCs w:val="24"/>
          <w:highlight w:val="yellow"/>
        </w:rPr>
        <w:t>.</w:t>
      </w:r>
      <w:r w:rsidR="007F641C" w:rsidRPr="0073567B">
        <w:rPr>
          <w:b/>
          <w:sz w:val="22"/>
          <w:szCs w:val="24"/>
          <w:highlight w:val="yellow"/>
        </w:rPr>
        <w:t>1</w:t>
      </w:r>
      <w:r w:rsidRPr="0073567B">
        <w:rPr>
          <w:b/>
          <w:sz w:val="22"/>
          <w:szCs w:val="24"/>
          <w:highlight w:val="yellow"/>
        </w:rPr>
        <w:t xml:space="preserve">0 – Gestão </w:t>
      </w:r>
      <w:r w:rsidR="0073567B">
        <w:rPr>
          <w:b/>
          <w:sz w:val="22"/>
          <w:szCs w:val="24"/>
          <w:highlight w:val="yellow"/>
        </w:rPr>
        <w:t xml:space="preserve">Sec. Munic. </w:t>
      </w:r>
      <w:r w:rsidR="0073567B" w:rsidRPr="0073567B">
        <w:rPr>
          <w:b/>
          <w:sz w:val="22"/>
          <w:szCs w:val="24"/>
          <w:highlight w:val="yellow"/>
        </w:rPr>
        <w:t>Administração, Segurança e Defesa Civil</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sidR="0073567B">
        <w:rPr>
          <w:sz w:val="22"/>
          <w:szCs w:val="24"/>
          <w:highlight w:val="yellow"/>
        </w:rPr>
        <w:t>04.122.0019.2.0140</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Natureza da Despesa: </w:t>
      </w:r>
      <w:r w:rsidR="007F641C" w:rsidRPr="0073567B">
        <w:rPr>
          <w:sz w:val="22"/>
          <w:szCs w:val="24"/>
          <w:highlight w:val="yellow"/>
        </w:rPr>
        <w:t>3</w:t>
      </w:r>
      <w:r w:rsidR="00E27CEF" w:rsidRPr="0073567B">
        <w:rPr>
          <w:sz w:val="22"/>
          <w:szCs w:val="24"/>
          <w:highlight w:val="yellow"/>
        </w:rPr>
        <w:t>.</w:t>
      </w:r>
      <w:r w:rsidR="007F641C" w:rsidRPr="0073567B">
        <w:rPr>
          <w:sz w:val="22"/>
          <w:szCs w:val="24"/>
          <w:highlight w:val="yellow"/>
        </w:rPr>
        <w:t>3</w:t>
      </w:r>
      <w:r w:rsidRPr="0073567B">
        <w:rPr>
          <w:sz w:val="22"/>
          <w:szCs w:val="24"/>
          <w:highlight w:val="yellow"/>
        </w:rPr>
        <w:t>.90.</w:t>
      </w:r>
      <w:r w:rsidR="007F641C" w:rsidRPr="0073567B">
        <w:rPr>
          <w:sz w:val="22"/>
          <w:szCs w:val="24"/>
          <w:highlight w:val="yellow"/>
        </w:rPr>
        <w:t>30</w:t>
      </w:r>
      <w:r w:rsidRPr="0073567B">
        <w:rPr>
          <w:sz w:val="22"/>
          <w:szCs w:val="24"/>
          <w:highlight w:val="yellow"/>
        </w:rPr>
        <w:t>.</w:t>
      </w:r>
      <w:r w:rsidR="00013CDC">
        <w:rPr>
          <w:sz w:val="22"/>
          <w:szCs w:val="24"/>
          <w:highlight w:val="yellow"/>
        </w:rPr>
        <w:t>07</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w:t>
      </w:r>
      <w:r w:rsidR="007F641C" w:rsidRPr="0073567B">
        <w:rPr>
          <w:sz w:val="22"/>
          <w:szCs w:val="24"/>
          <w:highlight w:val="yellow"/>
        </w:rPr>
        <w:t>000</w:t>
      </w:r>
      <w:r w:rsidRPr="0073567B">
        <w:rPr>
          <w:sz w:val="22"/>
          <w:szCs w:val="24"/>
          <w:highlight w:val="yellow"/>
        </w:rPr>
        <w:t>.0000</w:t>
      </w:r>
    </w:p>
    <w:p w:rsidR="00350B6F" w:rsidRDefault="00350B6F" w:rsidP="00350B6F">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lastRenderedPageBreak/>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B3183E" w:rsidRDefault="00B3183E"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prestação de serviços e aquisição de bens, para contratações futuras;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ou contratação de serviços, mediante adesão, após autorização de seu órgão gerenciador.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 – Até o </w:t>
      </w:r>
      <w:r w:rsidR="00350B6F" w:rsidRPr="009F593F">
        <w:rPr>
          <w:rFonts w:ascii="Arial" w:hAnsi="Arial" w:cs="Arial"/>
          <w:sz w:val="24"/>
          <w:szCs w:val="24"/>
          <w:shd w:val="clear" w:color="auto" w:fill="FFFF00"/>
        </w:rPr>
        <w:t xml:space="preserve">dia </w:t>
      </w:r>
      <w:r w:rsidR="008C796E">
        <w:rPr>
          <w:rFonts w:ascii="Arial" w:hAnsi="Arial" w:cs="Arial"/>
          <w:sz w:val="24"/>
          <w:szCs w:val="24"/>
          <w:shd w:val="clear" w:color="auto" w:fill="FFFF00"/>
        </w:rPr>
        <w:t>04</w:t>
      </w:r>
      <w:r w:rsidR="00350B6F">
        <w:rPr>
          <w:rFonts w:ascii="Arial" w:hAnsi="Arial" w:cs="Arial"/>
          <w:sz w:val="24"/>
          <w:szCs w:val="24"/>
          <w:shd w:val="clear" w:color="auto" w:fill="FFFF00"/>
        </w:rPr>
        <w:t xml:space="preserve"> de</w:t>
      </w:r>
      <w:r w:rsidR="009F5E4E">
        <w:rPr>
          <w:rFonts w:ascii="Arial" w:hAnsi="Arial" w:cs="Arial"/>
          <w:sz w:val="24"/>
          <w:szCs w:val="24"/>
          <w:shd w:val="clear" w:color="auto" w:fill="FFFF00"/>
        </w:rPr>
        <w:t xml:space="preserve"> </w:t>
      </w:r>
      <w:r w:rsidR="008C796E">
        <w:rPr>
          <w:rFonts w:ascii="Arial" w:hAnsi="Arial" w:cs="Arial"/>
          <w:sz w:val="24"/>
          <w:szCs w:val="24"/>
          <w:shd w:val="clear" w:color="auto" w:fill="FFFF00"/>
        </w:rPr>
        <w:t>maio</w:t>
      </w:r>
      <w:r w:rsidR="009F5E4E">
        <w:rPr>
          <w:rFonts w:ascii="Arial" w:hAnsi="Arial" w:cs="Arial"/>
          <w:sz w:val="24"/>
          <w:szCs w:val="24"/>
          <w:shd w:val="clear" w:color="auto" w:fill="FFFF00"/>
        </w:rPr>
        <w:t xml:space="preserve"> </w:t>
      </w:r>
      <w:r w:rsidR="00350B6F" w:rsidRPr="009F593F">
        <w:rPr>
          <w:rFonts w:ascii="Arial" w:hAnsi="Arial" w:cs="Arial"/>
          <w:sz w:val="24"/>
          <w:szCs w:val="24"/>
          <w:shd w:val="clear" w:color="auto" w:fill="FFFF00"/>
        </w:rPr>
        <w:t xml:space="preserve">de </w:t>
      </w:r>
      <w:r w:rsidR="00350B6F">
        <w:rPr>
          <w:rFonts w:ascii="Arial" w:hAnsi="Arial" w:cs="Arial"/>
          <w:sz w:val="24"/>
          <w:szCs w:val="24"/>
          <w:shd w:val="clear" w:color="auto" w:fill="FFFF00"/>
        </w:rPr>
        <w:t>2017</w:t>
      </w:r>
      <w:r w:rsidR="00350B6F" w:rsidRPr="009F593F">
        <w:rPr>
          <w:rFonts w:ascii="Arial" w:hAnsi="Arial" w:cs="Arial"/>
          <w:sz w:val="24"/>
          <w:szCs w:val="24"/>
          <w:shd w:val="clear" w:color="auto" w:fill="FFFF00"/>
        </w:rPr>
        <w:t xml:space="preserve"> às </w:t>
      </w:r>
      <w:r w:rsidR="00350B6F">
        <w:rPr>
          <w:rFonts w:ascii="Arial" w:hAnsi="Arial" w:cs="Arial"/>
          <w:sz w:val="24"/>
          <w:szCs w:val="24"/>
          <w:shd w:val="clear" w:color="auto" w:fill="FFFF00"/>
        </w:rPr>
        <w:t>0</w:t>
      </w:r>
      <w:r w:rsidR="009E4373">
        <w:rPr>
          <w:rFonts w:ascii="Arial" w:hAnsi="Arial" w:cs="Arial"/>
          <w:sz w:val="24"/>
          <w:szCs w:val="24"/>
          <w:shd w:val="clear" w:color="auto" w:fill="FFFF00"/>
        </w:rPr>
        <w:t>9</w:t>
      </w:r>
      <w:r w:rsidR="00350B6F" w:rsidRPr="009F593F">
        <w:rPr>
          <w:rFonts w:ascii="Arial" w:hAnsi="Arial" w:cs="Arial"/>
          <w:sz w:val="24"/>
          <w:szCs w:val="24"/>
          <w:shd w:val="clear" w:color="auto" w:fill="FFFF00"/>
        </w:rPr>
        <w:t>:00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BE037B" w:rsidRDefault="00BE037B"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001 – PROPOSTA</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8605F6" w:rsidP="002570BC">
      <w:pPr>
        <w:spacing w:after="0" w:line="312" w:lineRule="auto"/>
        <w:jc w:val="both"/>
        <w:rPr>
          <w:rFonts w:ascii="Arial" w:hAnsi="Arial" w:cs="Arial"/>
          <w:sz w:val="24"/>
          <w:szCs w:val="24"/>
          <w:shd w:val="clear" w:color="auto" w:fill="FFFF00"/>
        </w:rPr>
      </w:pPr>
      <w:r>
        <w:rPr>
          <w:rFonts w:ascii="Arial" w:hAnsi="Arial" w:cs="Arial"/>
          <w:sz w:val="24"/>
          <w:szCs w:val="24"/>
        </w:rPr>
        <w:t xml:space="preserve">Razão completa da Licitante </w:t>
      </w:r>
      <w:r w:rsidR="003E624A">
        <w:rPr>
          <w:rFonts w:ascii="Arial" w:hAnsi="Arial" w:cs="Arial"/>
          <w:sz w:val="24"/>
          <w:szCs w:val="24"/>
        </w:rPr>
        <w:t>CNPJ</w:t>
      </w:r>
    </w:p>
    <w:p w:rsidR="003E624A" w:rsidRDefault="003E624A" w:rsidP="002570BC">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9E4373">
        <w:rPr>
          <w:rFonts w:ascii="Arial" w:hAnsi="Arial" w:cs="Arial"/>
          <w:sz w:val="24"/>
          <w:szCs w:val="24"/>
          <w:shd w:val="clear" w:color="auto" w:fill="FFFF00"/>
        </w:rPr>
        <w:t>36/2017</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002 - 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3E624A" w:rsidP="002570BC">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CNPJ</w:t>
      </w:r>
    </w:p>
    <w:p w:rsidR="003E624A" w:rsidRDefault="003E624A" w:rsidP="002570BC">
      <w:pPr>
        <w:spacing w:after="0" w:line="312" w:lineRule="auto"/>
        <w:jc w:val="both"/>
      </w:pPr>
      <w:r>
        <w:rPr>
          <w:rFonts w:ascii="Arial" w:hAnsi="Arial" w:cs="Arial"/>
          <w:sz w:val="24"/>
          <w:szCs w:val="24"/>
          <w:shd w:val="clear" w:color="auto" w:fill="FFFF00"/>
        </w:rPr>
        <w:t>Pregão Presenc</w:t>
      </w:r>
      <w:r w:rsidR="00235332">
        <w:rPr>
          <w:rFonts w:ascii="Arial" w:hAnsi="Arial" w:cs="Arial"/>
          <w:sz w:val="24"/>
          <w:szCs w:val="24"/>
          <w:shd w:val="clear" w:color="auto" w:fill="FFFF00"/>
        </w:rPr>
        <w:t xml:space="preserve">ial para Registro de Preços nº </w:t>
      </w:r>
      <w:r w:rsidR="009E4373">
        <w:rPr>
          <w:rFonts w:ascii="Arial" w:hAnsi="Arial" w:cs="Arial"/>
          <w:sz w:val="24"/>
          <w:szCs w:val="24"/>
          <w:shd w:val="clear" w:color="auto" w:fill="FFFF00"/>
        </w:rPr>
        <w:t>36/2017</w:t>
      </w:r>
    </w:p>
    <w:p w:rsidR="003E624A" w:rsidRDefault="003E624A" w:rsidP="002570BC">
      <w:pPr>
        <w:spacing w:after="0" w:line="312" w:lineRule="auto"/>
        <w:jc w:val="both"/>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2.1.3 – Caso o licitante não esteja presente deverá enviar declaração dando ciência de que cumpre plenamente os requisitos de habilitação na forma estipulada pelo item 4.1.1</w:t>
      </w:r>
      <w:r>
        <w:rPr>
          <w:rFonts w:ascii="Arial" w:hAnsi="Arial" w:cs="Arial"/>
          <w:sz w:val="24"/>
          <w:szCs w:val="24"/>
        </w:rPr>
        <w:t>, conforme modelo do ANEXO V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 – O credenciamento ocorrerá na mesma data, no setor de Licitação da PMCB, a partir das </w:t>
      </w:r>
      <w:r w:rsidR="00BA009F">
        <w:rPr>
          <w:rFonts w:ascii="Arial" w:hAnsi="Arial" w:cs="Arial"/>
          <w:b/>
          <w:sz w:val="24"/>
          <w:szCs w:val="24"/>
          <w:shd w:val="clear" w:color="auto" w:fill="FFFF00"/>
        </w:rPr>
        <w:t>0</w:t>
      </w:r>
      <w:r w:rsidR="009E4373">
        <w:rPr>
          <w:rFonts w:ascii="Arial" w:hAnsi="Arial" w:cs="Arial"/>
          <w:b/>
          <w:sz w:val="24"/>
          <w:szCs w:val="24"/>
          <w:shd w:val="clear" w:color="auto" w:fill="FFFF00"/>
        </w:rPr>
        <w:t>9</w:t>
      </w:r>
      <w:r>
        <w:rPr>
          <w:rFonts w:ascii="Arial" w:hAnsi="Arial" w:cs="Arial"/>
          <w:b/>
          <w:sz w:val="24"/>
          <w:szCs w:val="24"/>
          <w:shd w:val="clear" w:color="auto" w:fill="FFFF00"/>
        </w:rPr>
        <w:t>:00 horas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rsidR="00F06321"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rPr>
          <w:rFonts w:ascii="Arial" w:hAnsi="Arial" w:cs="Arial"/>
          <w:b/>
          <w:sz w:val="24"/>
          <w:szCs w:val="24"/>
          <w:highlight w:val="yellow"/>
        </w:rPr>
      </w:pPr>
    </w:p>
    <w:p w:rsidR="00F06321" w:rsidRPr="00C97B23"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jc w:val="both"/>
        <w:rPr>
          <w:rFonts w:ascii="Segoe Print" w:hAnsi="Segoe Print" w:cs="Segoe Print"/>
          <w:b/>
          <w:lang w:eastAsia="pt-BR"/>
        </w:rPr>
      </w:pPr>
      <w:r w:rsidRPr="00C97B23">
        <w:rPr>
          <w:rFonts w:ascii="Arial" w:hAnsi="Arial" w:cs="Arial"/>
          <w:b/>
          <w:sz w:val="24"/>
          <w:szCs w:val="24"/>
          <w:highlight w:val="yellow"/>
        </w:rPr>
        <w:t>3.2.</w:t>
      </w:r>
      <w:r>
        <w:rPr>
          <w:rFonts w:ascii="Arial" w:hAnsi="Arial" w:cs="Arial"/>
          <w:b/>
          <w:sz w:val="24"/>
          <w:szCs w:val="24"/>
          <w:highlight w:val="yellow"/>
        </w:rPr>
        <w:t>1</w:t>
      </w:r>
      <w:r w:rsidRPr="00C97B23">
        <w:rPr>
          <w:rFonts w:ascii="Arial" w:hAnsi="Arial" w:cs="Arial"/>
          <w:b/>
          <w:sz w:val="24"/>
          <w:szCs w:val="24"/>
          <w:highlight w:val="yellow"/>
        </w:rPr>
        <w:t>.</w:t>
      </w:r>
      <w:r>
        <w:rPr>
          <w:rFonts w:ascii="Arial" w:hAnsi="Arial" w:cs="Arial"/>
          <w:b/>
          <w:sz w:val="24"/>
          <w:szCs w:val="24"/>
          <w:highlight w:val="yellow"/>
        </w:rPr>
        <w:t>2</w:t>
      </w:r>
      <w:r w:rsidRPr="00C97B23">
        <w:rPr>
          <w:rFonts w:ascii="Arial" w:hAnsi="Arial" w:cs="Arial"/>
          <w:b/>
          <w:sz w:val="24"/>
          <w:szCs w:val="24"/>
          <w:highlight w:val="yellow"/>
        </w:rPr>
        <w:t xml:space="preserve"> – </w:t>
      </w:r>
      <w:r w:rsidR="00B3183E">
        <w:rPr>
          <w:rFonts w:ascii="Arial" w:hAnsi="Arial" w:cs="Arial"/>
          <w:b/>
          <w:sz w:val="24"/>
          <w:szCs w:val="24"/>
          <w:highlight w:val="yellow"/>
        </w:rPr>
        <w:t>o representante a ser credenciado deverá ser distinto e único para cada empresa licitante</w:t>
      </w:r>
      <w:r w:rsidRPr="00C97B23">
        <w:rPr>
          <w:rFonts w:ascii="Arial" w:hAnsi="Arial" w:cs="Arial"/>
          <w:b/>
          <w:sz w:val="24"/>
          <w:szCs w:val="24"/>
          <w:highlight w:val="yellow"/>
          <w:lang w:eastAsia="pt-BR"/>
        </w:rPr>
        <w:t>.</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b/>
          <w:sz w:val="24"/>
          <w:szCs w:val="24"/>
        </w:rPr>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CC6360" w:rsidRDefault="00CC6360" w:rsidP="002570BC">
      <w:pPr>
        <w:spacing w:after="0" w:line="312" w:lineRule="auto"/>
        <w:jc w:val="both"/>
        <w:rPr>
          <w:rFonts w:ascii="Arial" w:hAnsi="Arial" w:cs="Arial"/>
          <w:sz w:val="24"/>
          <w:szCs w:val="24"/>
        </w:rPr>
      </w:pP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szCs w:val="24"/>
        </w:rPr>
        <w:t>1)</w:t>
      </w:r>
      <w:r>
        <w:rPr>
          <w:rFonts w:ascii="Arial" w:hAnsi="Arial" w:cs="Arial"/>
          <w:sz w:val="24"/>
          <w:szCs w:val="24"/>
        </w:rPr>
        <w:t xml:space="preserve"> UM ORIGINAL DE INSTRUMENTO PROCURATÓRIO PARTICULAR COM FIRMA RECONHECIDA que o autorize a participar especificamente deste Pregão; </w:t>
      </w:r>
    </w:p>
    <w:p w:rsidR="00F06321" w:rsidRPr="007E5C3A" w:rsidRDefault="00F06321" w:rsidP="002570BC">
      <w:pPr>
        <w:spacing w:after="0" w:line="312" w:lineRule="auto"/>
        <w:ind w:left="1418"/>
        <w:jc w:val="both"/>
        <w:rPr>
          <w:rFonts w:ascii="Arial" w:hAnsi="Arial" w:cs="Arial"/>
          <w:sz w:val="24"/>
        </w:rPr>
      </w:pPr>
      <w:r w:rsidRPr="007E5C3A">
        <w:rPr>
          <w:rFonts w:ascii="Arial" w:hAnsi="Arial" w:cs="Arial"/>
          <w:sz w:val="24"/>
          <w:szCs w:val="24"/>
        </w:rPr>
        <w:lastRenderedPageBreak/>
        <w:t>2)</w:t>
      </w:r>
      <w:r w:rsidRPr="007E5C3A">
        <w:rPr>
          <w:rFonts w:ascii="Arial" w:hAnsi="Arial" w:cs="Arial"/>
          <w:b/>
          <w:sz w:val="24"/>
          <w:szCs w:val="24"/>
        </w:rPr>
        <w:t xml:space="preserve"> </w:t>
      </w:r>
      <w:r w:rsidRPr="007E5C3A">
        <w:rPr>
          <w:rFonts w:ascii="Arial" w:hAnsi="Arial" w:cs="Arial"/>
          <w:b/>
          <w:sz w:val="24"/>
          <w:szCs w:val="24"/>
          <w:highlight w:val="yellow"/>
          <w:u w:val="single"/>
        </w:rPr>
        <w:t>OU</w:t>
      </w:r>
      <w:r w:rsidRPr="007E5C3A">
        <w:rPr>
          <w:rFonts w:ascii="Arial" w:hAnsi="Arial" w:cs="Arial"/>
          <w:sz w:val="24"/>
          <w:szCs w:val="24"/>
        </w:rPr>
        <w:t xml:space="preserve"> </w:t>
      </w:r>
      <w:r>
        <w:rPr>
          <w:rFonts w:ascii="Arial" w:hAnsi="Arial" w:cs="Arial"/>
          <w:sz w:val="24"/>
          <w:szCs w:val="24"/>
        </w:rPr>
        <w:t xml:space="preserve">DECLARAÇÃO DE CREDENCIAMENTO </w:t>
      </w:r>
      <w:r w:rsidRPr="007E5C3A">
        <w:rPr>
          <w:rFonts w:ascii="Arial" w:hAnsi="Arial" w:cs="Arial"/>
          <w:sz w:val="24"/>
        </w:rPr>
        <w:t>(ANEXO lV – COM FIRMA RECONHECIDA);</w:t>
      </w: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rPr>
        <w:t xml:space="preserve">3) </w:t>
      </w:r>
      <w:r w:rsidRPr="007E5C3A">
        <w:rPr>
          <w:rFonts w:ascii="Arial" w:hAnsi="Arial" w:cs="Arial"/>
          <w:b/>
          <w:sz w:val="24"/>
          <w:highlight w:val="yellow"/>
          <w:u w:val="single"/>
        </w:rPr>
        <w:t>OU</w:t>
      </w:r>
      <w:r w:rsidRPr="007E5C3A">
        <w:rPr>
          <w:rFonts w:ascii="Arial" w:hAnsi="Arial" w:cs="Arial"/>
          <w:sz w:val="24"/>
        </w:rPr>
        <w:t xml:space="preserve"> INSTRUMENTO PROCURATÓRIO PÚBLICO</w:t>
      </w:r>
      <w:r>
        <w:rPr>
          <w:rFonts w:ascii="Arial" w:hAnsi="Arial" w:cs="Arial"/>
          <w:sz w:val="24"/>
          <w:szCs w:val="24"/>
        </w:rPr>
        <w:t>;</w:t>
      </w:r>
    </w:p>
    <w:p w:rsidR="00F06321" w:rsidRDefault="00F06321" w:rsidP="002570BC">
      <w:pPr>
        <w:spacing w:after="0" w:line="312" w:lineRule="auto"/>
        <w:ind w:left="1418"/>
        <w:jc w:val="both"/>
        <w:rPr>
          <w:rFonts w:ascii="Arial" w:hAnsi="Arial" w:cs="Arial"/>
          <w:sz w:val="24"/>
          <w:szCs w:val="24"/>
        </w:rPr>
      </w:pPr>
      <w:r>
        <w:rPr>
          <w:rFonts w:ascii="Arial" w:hAnsi="Arial" w:cs="Arial"/>
          <w:sz w:val="24"/>
          <w:szCs w:val="24"/>
        </w:rPr>
        <w:t xml:space="preserve"> </w:t>
      </w:r>
    </w:p>
    <w:p w:rsidR="00F06321" w:rsidRDefault="00F06321" w:rsidP="002570BC">
      <w:pPr>
        <w:spacing w:after="0"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sz w:val="24"/>
          <w:szCs w:val="24"/>
        </w:rPr>
        <w:t xml:space="preserve">3.2.2.1 – </w:t>
      </w:r>
      <w:r w:rsidRPr="007E5C3A">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CÓPIA AUTENTICADA</w:t>
      </w:r>
      <w:r>
        <w:rPr>
          <w:rFonts w:ascii="Arial" w:hAnsi="Arial" w:cs="Arial"/>
          <w:sz w:val="24"/>
          <w:szCs w:val="24"/>
        </w:rPr>
        <w:t xml:space="preserve"> DO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 –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 caso. </w:t>
      </w:r>
    </w:p>
    <w:p w:rsidR="003E624A" w:rsidRPr="0069312F" w:rsidRDefault="003E624A" w:rsidP="002570BC">
      <w:pPr>
        <w:spacing w:after="0" w:line="312" w:lineRule="auto"/>
        <w:jc w:val="both"/>
        <w:rPr>
          <w:rFonts w:ascii="Arial" w:hAnsi="Arial" w:cs="Arial"/>
          <w:color w:val="FF0000"/>
          <w:sz w:val="24"/>
          <w:szCs w:val="24"/>
        </w:rPr>
      </w:pPr>
    </w:p>
    <w:p w:rsidR="003E624A" w:rsidRDefault="003E624A" w:rsidP="002570BC">
      <w:pPr>
        <w:spacing w:after="0" w:line="312" w:lineRule="auto"/>
        <w:jc w:val="both"/>
        <w:rPr>
          <w:rFonts w:ascii="Arial" w:hAnsi="Arial" w:cs="Arial"/>
          <w:sz w:val="24"/>
          <w:szCs w:val="24"/>
        </w:rPr>
      </w:pPr>
      <w:r w:rsidRPr="0069312F">
        <w:rPr>
          <w:rFonts w:ascii="Arial" w:hAnsi="Arial" w:cs="Arial"/>
          <w:sz w:val="24"/>
          <w:szCs w:val="24"/>
        </w:rPr>
        <w:t xml:space="preserve">3.2.6 – Para usufruir os benefícios previstos na Lei Complementar nº 123/06 (Art. 42 a 45) os licitantes </w:t>
      </w:r>
      <w:r w:rsidRPr="0069312F">
        <w:rPr>
          <w:rFonts w:ascii="Arial" w:hAnsi="Arial" w:cs="Arial"/>
          <w:sz w:val="24"/>
          <w:szCs w:val="24"/>
          <w:u w:val="single"/>
          <w:shd w:val="clear" w:color="auto" w:fill="FFFF00"/>
        </w:rPr>
        <w:t>deverão comprovar, no momento do credenciamento, sua condição de Microempresa ou Empresa de Pequeno Porte</w:t>
      </w:r>
      <w:r w:rsidRPr="0069312F">
        <w:rPr>
          <w:rFonts w:ascii="Arial" w:hAnsi="Arial" w:cs="Arial"/>
          <w:sz w:val="24"/>
          <w:szCs w:val="24"/>
        </w:rPr>
        <w:t xml:space="preserve">, apresentando </w:t>
      </w:r>
      <w:r w:rsidR="0069312F">
        <w:rPr>
          <w:rFonts w:ascii="Arial" w:hAnsi="Arial" w:cs="Arial"/>
          <w:sz w:val="24"/>
          <w:szCs w:val="24"/>
        </w:rPr>
        <w:t>declaração conforme anexo VI (modelo), como também apresentar no mesmo momento a 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69312F" w:rsidRDefault="0069312F" w:rsidP="002570BC">
      <w:pPr>
        <w:spacing w:after="0" w:line="312" w:lineRule="auto"/>
        <w:jc w:val="both"/>
        <w:rPr>
          <w:rFonts w:ascii="Arial" w:hAnsi="Arial" w:cs="Arial"/>
          <w:sz w:val="24"/>
          <w:szCs w:val="24"/>
        </w:rPr>
      </w:pPr>
    </w:p>
    <w:p w:rsidR="0069312F" w:rsidRDefault="0069312F" w:rsidP="002570BC">
      <w:pPr>
        <w:spacing w:after="0" w:line="312" w:lineRule="auto"/>
        <w:jc w:val="both"/>
        <w:rPr>
          <w:rFonts w:ascii="Arial" w:hAnsi="Arial" w:cs="Arial"/>
          <w:sz w:val="24"/>
          <w:szCs w:val="24"/>
        </w:rPr>
      </w:pPr>
      <w:r>
        <w:rPr>
          <w:rFonts w:ascii="Arial" w:hAnsi="Arial" w:cs="Arial"/>
          <w:sz w:val="24"/>
          <w:szCs w:val="24"/>
        </w:rPr>
        <w:t xml:space="preserve">3.2.6.1 </w:t>
      </w:r>
      <w:r w:rsidR="00953CE7">
        <w:rPr>
          <w:rFonts w:ascii="Arial" w:hAnsi="Arial" w:cs="Arial"/>
          <w:sz w:val="24"/>
          <w:szCs w:val="24"/>
        </w:rPr>
        <w:t>–</w:t>
      </w:r>
      <w:r>
        <w:rPr>
          <w:rFonts w:ascii="Arial" w:hAnsi="Arial" w:cs="Arial"/>
          <w:sz w:val="24"/>
          <w:szCs w:val="24"/>
        </w:rPr>
        <w:t xml:space="preserve"> </w:t>
      </w:r>
      <w:r w:rsidR="00953CE7">
        <w:rPr>
          <w:rFonts w:ascii="Arial" w:hAnsi="Arial" w:cs="Arial"/>
          <w:sz w:val="24"/>
          <w:szCs w:val="24"/>
        </w:rPr>
        <w:t>Caso a licitante enquadrada como Microempresa (ME) ou Empresa de Pequeno Porte (EPP) seja optante pelo Sistema Simples Nacional de Tributação, regido pela Lei Complementar nº 123/2006, deverá apresentar também o comprovante de opção obtido no site do Ministério da Fazenda (</w:t>
      </w:r>
      <w:hyperlink r:id="rId8" w:history="1">
        <w:r w:rsidR="008605F6" w:rsidRPr="00F02063">
          <w:rPr>
            <w:rStyle w:val="Hyperlink"/>
            <w:rFonts w:ascii="Arial" w:hAnsi="Arial" w:cs="Arial"/>
            <w:sz w:val="24"/>
            <w:szCs w:val="24"/>
          </w:rPr>
          <w:t>http://www.receita.fazenda.gov.br/SimplesNacional</w:t>
        </w:r>
      </w:hyperlink>
      <w:r w:rsidR="00953CE7">
        <w:rPr>
          <w:rFonts w:ascii="Arial" w:hAnsi="Arial" w:cs="Arial"/>
          <w:sz w:val="24"/>
          <w:szCs w:val="24"/>
        </w:rPr>
        <w:t>).</w:t>
      </w:r>
    </w:p>
    <w:p w:rsidR="00953CE7" w:rsidRDefault="00953CE7" w:rsidP="002570BC">
      <w:pPr>
        <w:spacing w:after="0" w:line="312" w:lineRule="auto"/>
        <w:jc w:val="both"/>
        <w:rPr>
          <w:rFonts w:ascii="Arial" w:hAnsi="Arial" w:cs="Arial"/>
          <w:sz w:val="24"/>
          <w:szCs w:val="24"/>
        </w:rPr>
      </w:pPr>
    </w:p>
    <w:p w:rsidR="00953CE7" w:rsidRDefault="00953CE7" w:rsidP="002570BC">
      <w:pPr>
        <w:spacing w:after="0" w:line="312" w:lineRule="auto"/>
        <w:jc w:val="both"/>
        <w:rPr>
          <w:rFonts w:ascii="Arial" w:hAnsi="Arial" w:cs="Arial"/>
          <w:sz w:val="24"/>
          <w:szCs w:val="24"/>
        </w:rPr>
      </w:pPr>
      <w:r>
        <w:rPr>
          <w:rFonts w:ascii="Arial" w:hAnsi="Arial" w:cs="Arial"/>
          <w:sz w:val="24"/>
          <w:szCs w:val="24"/>
        </w:rPr>
        <w:t>3.2.6.2 – Caso a licitante não seja optante pelo Sistema Simples Nacional de Tributação, regido pelo Lei Complementar nº 123/2006, deverá apresentar:</w:t>
      </w:r>
    </w:p>
    <w:p w:rsidR="00953CE7" w:rsidRDefault="00331B5B" w:rsidP="00125A97">
      <w:pPr>
        <w:numPr>
          <w:ilvl w:val="0"/>
          <w:numId w:val="28"/>
        </w:numPr>
        <w:spacing w:after="0" w:line="312" w:lineRule="auto"/>
        <w:jc w:val="both"/>
        <w:rPr>
          <w:rFonts w:ascii="Arial" w:hAnsi="Arial" w:cs="Arial"/>
          <w:sz w:val="24"/>
          <w:szCs w:val="24"/>
        </w:rPr>
      </w:pPr>
      <w:r>
        <w:rPr>
          <w:rFonts w:ascii="Arial" w:hAnsi="Arial" w:cs="Arial"/>
          <w:sz w:val="24"/>
          <w:szCs w:val="24"/>
        </w:rPr>
        <w:t>Balanço Patrimonial e Demonstração do Resultado do Exercício (DRE) comprovando ter receita bruta dentro dos limites estabelecidos nos incisos I e II do art. 3º da Lei Complementar nº 123/2006;</w:t>
      </w:r>
    </w:p>
    <w:p w:rsidR="00331B5B"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Cópia da declaração de Informação Econômico-Fiscais da Pessoa Jurídica – DIPJ e respectivo recibo de entrega, em conformidade com o balanço e a DRE;</w:t>
      </w:r>
    </w:p>
    <w:p w:rsidR="003E0764" w:rsidRPr="0069312F"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Comprovante de inscrição e situação cadastral no Cadastro Nacional de Pessoa Jurídica – CNPJ, cópia do contrato social e suas alterações.</w:t>
      </w:r>
    </w:p>
    <w:p w:rsidR="003E624A" w:rsidRDefault="003E624A" w:rsidP="002570BC">
      <w:pPr>
        <w:spacing w:after="0" w:line="312" w:lineRule="auto"/>
        <w:jc w:val="both"/>
        <w:rPr>
          <w:rFonts w:ascii="Arial" w:hAnsi="Arial" w:cs="Arial"/>
          <w:sz w:val="24"/>
          <w:szCs w:val="24"/>
        </w:rPr>
      </w:pPr>
    </w:p>
    <w:p w:rsidR="00BD1875" w:rsidRDefault="003E624A" w:rsidP="00BD1875">
      <w:pPr>
        <w:autoSpaceDE w:val="0"/>
        <w:autoSpaceDN w:val="0"/>
        <w:adjustRightInd w:val="0"/>
        <w:spacing w:after="0" w:line="312" w:lineRule="auto"/>
        <w:jc w:val="both"/>
        <w:rPr>
          <w:rFonts w:ascii="Segoe Print" w:eastAsia="Times New Roman" w:hAnsi="Segoe Print" w:cs="Segoe Print"/>
          <w:lang w:eastAsia="pt-BR"/>
        </w:rPr>
      </w:pPr>
      <w:r>
        <w:rPr>
          <w:rFonts w:ascii="Arial" w:hAnsi="Arial" w:cs="Arial"/>
          <w:sz w:val="24"/>
          <w:szCs w:val="24"/>
        </w:rPr>
        <w:t xml:space="preserve">3.2.7 – </w:t>
      </w:r>
      <w:r>
        <w:rPr>
          <w:rFonts w:ascii="Arial" w:hAnsi="Arial" w:cs="Arial"/>
          <w:b/>
          <w:sz w:val="24"/>
          <w:szCs w:val="24"/>
        </w:rPr>
        <w:t>Os documentos poderão ser apresentados em original, ou por qualquer processo de cópia autenticada por tabelião de nota, pelo(a) Pregoeiro(a) ou membro da Equipe de Apoio da PMCB</w:t>
      </w:r>
      <w:r w:rsidR="00BD1875">
        <w:rPr>
          <w:rFonts w:ascii="Arial" w:eastAsia="Times New Roman" w:hAnsi="Arial" w:cs="Arial"/>
          <w:b/>
          <w:bCs/>
          <w:sz w:val="24"/>
          <w:szCs w:val="24"/>
          <w:lang w:eastAsia="pt-BR"/>
        </w:rPr>
        <w:t xml:space="preserve">,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9E4373">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9E4373">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sidR="00BD1875">
        <w:rPr>
          <w:rFonts w:ascii="Arial" w:eastAsia="Times New Roman" w:hAnsi="Arial" w:cs="Arial"/>
          <w:sz w:val="24"/>
          <w:szCs w:val="24"/>
          <w:lang w:eastAsia="pt-BR"/>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3.4 – </w:t>
      </w:r>
      <w:r w:rsidR="003E0764">
        <w:rPr>
          <w:rFonts w:ascii="Arial" w:hAnsi="Arial" w:cs="Arial"/>
          <w:b/>
          <w:sz w:val="24"/>
          <w:szCs w:val="24"/>
        </w:rPr>
        <w:t>A</w:t>
      </w:r>
      <w:r>
        <w:rPr>
          <w:rFonts w:ascii="Arial" w:hAnsi="Arial" w:cs="Arial"/>
          <w:b/>
          <w:sz w:val="24"/>
          <w:szCs w:val="24"/>
        </w:rPr>
        <w:t xml:space="preserve"> apresentação </w:t>
      </w:r>
      <w:r w:rsidR="003E0764">
        <w:rPr>
          <w:rFonts w:ascii="Arial" w:hAnsi="Arial" w:cs="Arial"/>
          <w:b/>
          <w:sz w:val="24"/>
          <w:szCs w:val="24"/>
        </w:rPr>
        <w:t xml:space="preserve">no CREDENCIAMENTO </w:t>
      </w:r>
      <w:r>
        <w:rPr>
          <w:rFonts w:ascii="Arial" w:hAnsi="Arial" w:cs="Arial"/>
          <w:b/>
          <w:sz w:val="24"/>
          <w:szCs w:val="24"/>
        </w:rPr>
        <w:t>do</w:t>
      </w:r>
      <w:r w:rsidR="003E0764">
        <w:rPr>
          <w:rFonts w:ascii="Arial" w:hAnsi="Arial" w:cs="Arial"/>
          <w:b/>
          <w:sz w:val="24"/>
          <w:szCs w:val="24"/>
        </w:rPr>
        <w:t xml:space="preserve"> Estatuto ou</w:t>
      </w:r>
      <w:r>
        <w:rPr>
          <w:rFonts w:ascii="Arial" w:hAnsi="Arial" w:cs="Arial"/>
          <w:b/>
          <w:sz w:val="24"/>
          <w:szCs w:val="24"/>
        </w:rPr>
        <w:t xml:space="preserve"> Contrato Social</w:t>
      </w:r>
      <w:r w:rsidR="003E0764">
        <w:rPr>
          <w:rFonts w:ascii="Arial" w:hAnsi="Arial" w:cs="Arial"/>
          <w:b/>
          <w:sz w:val="24"/>
          <w:szCs w:val="24"/>
        </w:rPr>
        <w:t xml:space="preserve"> e seus termos aditivos; Registro Comercial, devidamente autenticado ou os documentos contábeis inseridos nos itens 3.2.6.1 e 3.2.6.2</w:t>
      </w:r>
      <w:r>
        <w:rPr>
          <w:rFonts w:ascii="Arial" w:hAnsi="Arial" w:cs="Arial"/>
          <w:b/>
          <w:sz w:val="24"/>
          <w:szCs w:val="24"/>
        </w:rPr>
        <w:t>, isenta</w:t>
      </w:r>
      <w:r w:rsidR="003E0764">
        <w:rPr>
          <w:rFonts w:ascii="Arial" w:hAnsi="Arial" w:cs="Arial"/>
          <w:b/>
          <w:sz w:val="24"/>
          <w:szCs w:val="24"/>
        </w:rPr>
        <w:t>m</w:t>
      </w:r>
      <w:r>
        <w:rPr>
          <w:rFonts w:ascii="Arial" w:hAnsi="Arial" w:cs="Arial"/>
          <w:b/>
          <w:sz w:val="24"/>
          <w:szCs w:val="24"/>
        </w:rPr>
        <w:t xml:space="preserve"> </w:t>
      </w:r>
      <w:r w:rsidR="003E0764">
        <w:rPr>
          <w:rFonts w:ascii="Arial" w:hAnsi="Arial" w:cs="Arial"/>
          <w:b/>
          <w:sz w:val="24"/>
          <w:szCs w:val="24"/>
        </w:rPr>
        <w:t>a</w:t>
      </w:r>
      <w:r>
        <w:rPr>
          <w:rFonts w:ascii="Arial" w:hAnsi="Arial" w:cs="Arial"/>
          <w:b/>
          <w:sz w:val="24"/>
          <w:szCs w:val="24"/>
        </w:rPr>
        <w:t xml:space="preserve"> licitante de apresentá-los no envelope nº 2 – Habilitação.</w:t>
      </w:r>
    </w:p>
    <w:p w:rsidR="00BD1875" w:rsidRDefault="00BD1875" w:rsidP="00BD1875">
      <w:pPr>
        <w:spacing w:after="120"/>
        <w:jc w:val="both"/>
        <w:rPr>
          <w:rFonts w:ascii="Arial" w:hAnsi="Arial" w:cs="Arial"/>
          <w:b/>
          <w:sz w:val="24"/>
          <w:szCs w:val="24"/>
        </w:rPr>
      </w:pPr>
    </w:p>
    <w:p w:rsidR="00BD1875" w:rsidRDefault="00BD1875" w:rsidP="00BD1875">
      <w:pPr>
        <w:spacing w:after="120"/>
        <w:jc w:val="both"/>
        <w:rPr>
          <w:rFonts w:ascii="Arial" w:hAnsi="Arial" w:cs="Arial"/>
          <w:b/>
          <w:color w:val="000000"/>
          <w:sz w:val="24"/>
          <w:szCs w:val="24"/>
          <w:lang w:eastAsia="pt-BR"/>
        </w:rPr>
      </w:pPr>
      <w:r w:rsidRPr="002E6EDA">
        <w:rPr>
          <w:rFonts w:ascii="Arial" w:hAnsi="Arial" w:cs="Arial"/>
          <w:b/>
          <w:sz w:val="24"/>
          <w:szCs w:val="24"/>
        </w:rPr>
        <w:t xml:space="preserve">3.5. </w:t>
      </w:r>
      <w:r w:rsidRPr="002E6EDA">
        <w:rPr>
          <w:rFonts w:ascii="Arial" w:hAnsi="Arial" w:cs="Arial"/>
          <w:b/>
          <w:sz w:val="24"/>
          <w:szCs w:val="24"/>
          <w:highlight w:val="yellow"/>
        </w:rPr>
        <w:t>-</w:t>
      </w:r>
      <w:r w:rsidRPr="0017437D">
        <w:rPr>
          <w:rFonts w:ascii="Arial" w:hAnsi="Arial" w:cs="Arial"/>
          <w:sz w:val="24"/>
          <w:szCs w:val="24"/>
          <w:highlight w:val="yellow"/>
        </w:rPr>
        <w:t xml:space="preserve"> </w:t>
      </w:r>
      <w:r w:rsidRPr="002E6EDA">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 xml:space="preserve">As </w:t>
      </w:r>
      <w:r w:rsidR="00D72EB6">
        <w:rPr>
          <w:rFonts w:ascii="Arial" w:hAnsi="Arial" w:cs="Arial"/>
          <w:sz w:val="24"/>
          <w:szCs w:val="24"/>
          <w:shd w:val="clear" w:color="auto" w:fill="FFFF00"/>
        </w:rPr>
        <w:t>0</w:t>
      </w:r>
      <w:r w:rsidR="009E4373">
        <w:rPr>
          <w:rFonts w:ascii="Arial" w:hAnsi="Arial" w:cs="Arial"/>
          <w:sz w:val="24"/>
          <w:szCs w:val="24"/>
          <w:shd w:val="clear" w:color="auto" w:fill="FFFF00"/>
        </w:rPr>
        <w:t>9</w:t>
      </w:r>
      <w:r w:rsidR="00D72EB6">
        <w:rPr>
          <w:rFonts w:ascii="Arial" w:hAnsi="Arial" w:cs="Arial"/>
          <w:sz w:val="24"/>
          <w:szCs w:val="24"/>
          <w:shd w:val="clear" w:color="auto" w:fill="FFFF00"/>
        </w:rPr>
        <w:t>:</w:t>
      </w:r>
      <w:r>
        <w:rPr>
          <w:rFonts w:ascii="Arial" w:hAnsi="Arial" w:cs="Arial"/>
          <w:sz w:val="24"/>
          <w:szCs w:val="24"/>
          <w:shd w:val="clear" w:color="auto" w:fill="FFFF00"/>
        </w:rPr>
        <w:t xml:space="preserve">00 horas do dia </w:t>
      </w:r>
      <w:r w:rsidR="008C796E">
        <w:rPr>
          <w:rFonts w:ascii="Arial" w:hAnsi="Arial" w:cs="Arial"/>
          <w:sz w:val="24"/>
          <w:szCs w:val="24"/>
          <w:shd w:val="clear" w:color="auto" w:fill="FFFF00"/>
        </w:rPr>
        <w:t>04</w:t>
      </w:r>
      <w:r>
        <w:rPr>
          <w:rFonts w:ascii="Arial" w:hAnsi="Arial" w:cs="Arial"/>
          <w:sz w:val="24"/>
          <w:szCs w:val="24"/>
          <w:shd w:val="clear" w:color="auto" w:fill="FFFF00"/>
        </w:rPr>
        <w:t xml:space="preserve"> de </w:t>
      </w:r>
      <w:r w:rsidR="008C796E">
        <w:rPr>
          <w:rFonts w:ascii="Arial" w:hAnsi="Arial" w:cs="Arial"/>
          <w:sz w:val="24"/>
          <w:szCs w:val="24"/>
          <w:shd w:val="clear" w:color="auto" w:fill="FFFF00"/>
        </w:rPr>
        <w:t>Maio</w:t>
      </w:r>
      <w:r w:rsidR="009F5E4E">
        <w:rPr>
          <w:rFonts w:ascii="Arial" w:hAnsi="Arial" w:cs="Arial"/>
          <w:sz w:val="24"/>
          <w:szCs w:val="24"/>
          <w:shd w:val="clear" w:color="auto" w:fill="FFFF00"/>
        </w:rPr>
        <w:t xml:space="preserve"> </w:t>
      </w:r>
      <w:r>
        <w:rPr>
          <w:rFonts w:ascii="Arial" w:hAnsi="Arial" w:cs="Arial"/>
          <w:sz w:val="24"/>
          <w:szCs w:val="24"/>
          <w:shd w:val="clear" w:color="auto" w:fill="FFFF00"/>
        </w:rPr>
        <w:t>de 201</w:t>
      </w:r>
      <w:r w:rsidR="00B3459F">
        <w:rPr>
          <w:rFonts w:ascii="Arial" w:hAnsi="Arial" w:cs="Arial"/>
          <w:sz w:val="24"/>
          <w:szCs w:val="24"/>
          <w:shd w:val="clear" w:color="auto" w:fill="FFFF00"/>
        </w:rPr>
        <w:t>7</w:t>
      </w:r>
      <w:r>
        <w:rPr>
          <w:rFonts w:ascii="Arial" w:hAnsi="Arial" w:cs="Arial"/>
          <w:sz w:val="24"/>
          <w:szCs w:val="24"/>
        </w:rPr>
        <w:t xml:space="preserve"> será aberta à sessão pelo Pregoeiro na sala de reuniões da CPL localizada no Setor de Licitações da PMCB, sendo que nessa oportunidade, 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4.1.1 – Em cumprimento ao disposto no art. 4º, VII da Lei nº 10.520/02 a declaração deverá ser entregue </w:t>
      </w:r>
      <w:r>
        <w:rPr>
          <w:rFonts w:ascii="Arial" w:hAnsi="Arial" w:cs="Arial"/>
          <w:b/>
          <w:sz w:val="24"/>
          <w:szCs w:val="24"/>
        </w:rPr>
        <w:t>separadamente</w:t>
      </w:r>
      <w:r>
        <w:rPr>
          <w:rFonts w:ascii="Arial" w:hAnsi="Arial" w:cs="Arial"/>
          <w:sz w:val="24"/>
          <w:szCs w:val="24"/>
        </w:rPr>
        <w:t xml:space="preserve"> dos envelopes nº 001 – PROPOSTA 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4.1.2 – Caso o licitante não se faça presente deverá remeter a declaração de que trata o item 4.1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sidR="009E4373">
        <w:rPr>
          <w:rFonts w:ascii="Arial" w:hAnsi="Arial" w:cs="Arial"/>
          <w:b/>
          <w:sz w:val="24"/>
          <w:szCs w:val="24"/>
          <w:shd w:val="clear" w:color="auto" w:fill="FFFF00"/>
        </w:rPr>
        <w:t>36/2017</w:t>
      </w:r>
      <w:r>
        <w:rPr>
          <w:rFonts w:ascii="Arial" w:hAnsi="Arial" w:cs="Arial"/>
          <w:sz w:val="24"/>
          <w:szCs w:val="24"/>
        </w:rPr>
        <w:t xml:space="preserve"> Envelope DECLARAÇÃO".</w:t>
      </w:r>
    </w:p>
    <w:p w:rsidR="00874D31" w:rsidRDefault="00874D31"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 –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 O objeto da presente licitação é a </w:t>
      </w:r>
      <w:r w:rsidR="002A515D">
        <w:rPr>
          <w:rFonts w:ascii="Arial" w:hAnsi="Arial" w:cs="Arial"/>
          <w:b/>
          <w:sz w:val="24"/>
          <w:szCs w:val="24"/>
        </w:rPr>
        <w:t xml:space="preserve">contratação exclusiva de microempresa ou empresa de pequeno porte para aquisição </w:t>
      </w:r>
      <w:r w:rsidR="002A515D">
        <w:rPr>
          <w:rFonts w:ascii="Arial" w:hAnsi="Arial" w:cs="Arial"/>
          <w:b/>
          <w:sz w:val="24"/>
          <w:szCs w:val="24"/>
          <w:shd w:val="clear" w:color="auto" w:fill="FFFF00"/>
        </w:rPr>
        <w:t>de</w:t>
      </w:r>
      <w:r w:rsidR="00013CDC">
        <w:rPr>
          <w:rFonts w:ascii="Arial" w:hAnsi="Arial" w:cs="Arial"/>
          <w:b/>
          <w:sz w:val="24"/>
          <w:szCs w:val="24"/>
          <w:shd w:val="clear" w:color="auto" w:fill="FFFF00"/>
        </w:rPr>
        <w:t xml:space="preserve"> </w:t>
      </w:r>
      <w:r w:rsidR="00013CDC" w:rsidRPr="00013CDC">
        <w:rPr>
          <w:rFonts w:ascii="Arial" w:eastAsia="Times New Roman" w:hAnsi="Arial" w:cs="Arial"/>
          <w:b/>
          <w:sz w:val="24"/>
          <w:highlight w:val="yellow"/>
          <w:lang w:eastAsia="pt-BR"/>
        </w:rPr>
        <w:t>caf</w:t>
      </w:r>
      <w:r w:rsidR="00013CDC">
        <w:rPr>
          <w:rFonts w:ascii="Arial" w:eastAsia="Times New Roman" w:hAnsi="Arial" w:cs="Arial"/>
          <w:b/>
          <w:sz w:val="24"/>
          <w:highlight w:val="yellow"/>
          <w:lang w:eastAsia="pt-BR"/>
        </w:rPr>
        <w:t>é e açú</w:t>
      </w:r>
      <w:r w:rsidR="00013CDC" w:rsidRPr="00013CDC">
        <w:rPr>
          <w:rFonts w:ascii="Arial" w:eastAsia="Times New Roman" w:hAnsi="Arial" w:cs="Arial"/>
          <w:b/>
          <w:sz w:val="24"/>
          <w:highlight w:val="yellow"/>
          <w:lang w:eastAsia="pt-BR"/>
        </w:rPr>
        <w:t>car</w:t>
      </w:r>
      <w:r w:rsidR="002A515D">
        <w:rPr>
          <w:rFonts w:ascii="Arial" w:hAnsi="Arial" w:cs="Arial"/>
          <w:b/>
          <w:sz w:val="24"/>
          <w:szCs w:val="24"/>
          <w:shd w:val="clear" w:color="auto" w:fill="FFFF00"/>
        </w:rPr>
        <w:t>, através do registro de preços</w:t>
      </w:r>
      <w:r w:rsidR="001C0E74">
        <w:rPr>
          <w:rFonts w:ascii="Arial" w:hAnsi="Arial" w:cs="Arial"/>
          <w:sz w:val="24"/>
          <w:szCs w:val="24"/>
        </w:rPr>
        <w:t xml:space="preserve">, </w:t>
      </w:r>
      <w:r w:rsidR="00350B6F">
        <w:rPr>
          <w:rFonts w:ascii="Arial" w:hAnsi="Arial" w:cs="Arial"/>
          <w:sz w:val="24"/>
          <w:szCs w:val="24"/>
        </w:rPr>
        <w:t xml:space="preserve">para atender a </w:t>
      </w:r>
      <w:r w:rsidR="004B3AE2">
        <w:rPr>
          <w:rFonts w:ascii="Arial" w:hAnsi="Arial" w:cs="Arial"/>
          <w:sz w:val="24"/>
          <w:szCs w:val="24"/>
        </w:rPr>
        <w:t>Secretaria Municipal de Administração, Segurança e Defesa Civil</w:t>
      </w:r>
      <w:r>
        <w:rPr>
          <w:rFonts w:ascii="Arial" w:hAnsi="Arial" w:cs="Arial"/>
          <w:sz w:val="24"/>
          <w:szCs w:val="24"/>
        </w:rPr>
        <w:t>, conforme descrições contidas no Anexo I, parte integrante deste instrumento.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lastRenderedPageBreak/>
        <w:t>5.2 -</w:t>
      </w:r>
      <w:r>
        <w:rPr>
          <w:rFonts w:ascii="Arial" w:hAnsi="Arial" w:cs="Arial"/>
          <w:sz w:val="24"/>
          <w:szCs w:val="24"/>
        </w:rPr>
        <w:t xml:space="preserve"> </w:t>
      </w:r>
      <w:r>
        <w:rPr>
          <w:rFonts w:ascii="Arial" w:hAnsi="Arial" w:cs="Arial"/>
          <w:b/>
          <w:sz w:val="24"/>
          <w:szCs w:val="24"/>
        </w:rPr>
        <w:t>O preço máximo admitido para:</w:t>
      </w:r>
    </w:p>
    <w:p w:rsidR="003E624A" w:rsidRDefault="003E624A" w:rsidP="002570BC">
      <w:pPr>
        <w:spacing w:after="0" w:line="312" w:lineRule="auto"/>
        <w:jc w:val="both"/>
        <w:rPr>
          <w:rFonts w:ascii="Arial" w:hAnsi="Arial" w:cs="Arial"/>
          <w:b/>
          <w:sz w:val="24"/>
          <w:szCs w:val="24"/>
          <w:u w:val="single"/>
          <w:shd w:val="clear" w:color="auto" w:fill="FFFF00"/>
        </w:rPr>
      </w:pPr>
      <w:r>
        <w:rPr>
          <w:rFonts w:ascii="Arial" w:hAnsi="Arial" w:cs="Arial"/>
          <w:b/>
          <w:sz w:val="24"/>
          <w:szCs w:val="24"/>
          <w:shd w:val="clear" w:color="auto" w:fill="FFFF00"/>
        </w:rPr>
        <w:t xml:space="preserve">Os preços máximo admitidos para cada item está relacionado na </w:t>
      </w:r>
      <w:r>
        <w:rPr>
          <w:rFonts w:ascii="Arial" w:hAnsi="Arial" w:cs="Arial"/>
          <w:b/>
          <w:sz w:val="24"/>
          <w:szCs w:val="24"/>
          <w:u w:val="single"/>
          <w:shd w:val="clear" w:color="auto" w:fill="FFFF00"/>
        </w:rPr>
        <w:t>DESCRIÇÃO DOS ITENS CONFORME DIGITADOR DE PROPOSTA, parte integrante do Anexo 02 deste edital.</w:t>
      </w:r>
    </w:p>
    <w:p w:rsidR="00BF195B" w:rsidRDefault="00BF195B" w:rsidP="002570BC">
      <w:pPr>
        <w:spacing w:after="0" w:line="312" w:lineRule="auto"/>
        <w:jc w:val="both"/>
        <w:rPr>
          <w:rFonts w:ascii="Arial" w:hAnsi="Arial" w:cs="Arial"/>
          <w:b/>
          <w:sz w:val="24"/>
          <w:szCs w:val="24"/>
          <w:u w:val="single"/>
          <w:shd w:val="clear" w:color="auto" w:fill="FFFF00"/>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6.1 – A Prefeitura Municipal de Conceição da Barra (PMCB), através da Secretaria Municipal de Administração - Setor de Compras</w:t>
      </w:r>
      <w:r>
        <w:rPr>
          <w:rFonts w:ascii="Arial" w:hAnsi="Arial" w:cs="Arial"/>
          <w:sz w:val="24"/>
          <w:szCs w:val="24"/>
        </w:rPr>
        <w:t>, será responsável pelo gerenciamento, orientação e controle do presente sistema de Registro de Preços.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execução de serviços pelo licitante beneficiário da Ata de Registro de Preços, tudo em conformidade com os critérios estabelecidos no Decreto Municipal nº. 4.178/2009.</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Serviços, e como termo final o recebimento definitivo dos serviços pela Administração, observados os limites de prazo de entrega fixados no Anexo I, e sem prejuízo para o prazo mínimo de garantia dos serviços prestados.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8 - DA ESTIMATIVA DE QUANTIDADES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8.2 - O fornecedor fica obrigado a aceitar, nas mesmas condições contratuais, os acréscimos que se fizerem nas compras, até 25% (vinte e cinco por cento) da quantidade máxima estimada de serviços estabelecida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8.3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D830CF" w:rsidRDefault="00D830CF" w:rsidP="002570BC">
      <w:pPr>
        <w:spacing w:after="0" w:line="312" w:lineRule="auto"/>
        <w:jc w:val="both"/>
        <w:rPr>
          <w:rFonts w:ascii="Arial" w:hAnsi="Arial" w:cs="Arial"/>
          <w:sz w:val="24"/>
          <w:szCs w:val="24"/>
        </w:rPr>
      </w:pP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 3.1 a 3.3;</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Ao órgão ou entidade que não tenha participado do certame fica vedada a fixação de suas respectivas quantidades em montante superior ao máximo estabelecido no item 3.1;</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3E624A" w:rsidRDefault="003E624A" w:rsidP="002570BC">
      <w:pPr>
        <w:spacing w:after="0" w:line="312" w:lineRule="auto"/>
        <w:jc w:val="both"/>
        <w:rPr>
          <w:rFonts w:ascii="Arial" w:hAnsi="Arial" w:cs="Arial"/>
          <w:sz w:val="24"/>
          <w:szCs w:val="24"/>
        </w:rPr>
      </w:pPr>
    </w:p>
    <w:p w:rsidR="00664D8F" w:rsidRDefault="003E624A" w:rsidP="002570BC">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 xml:space="preserve">Poderão participar deste Pregão Presencial </w:t>
      </w:r>
      <w:r w:rsidR="00664D8F" w:rsidRPr="00664D8F">
        <w:rPr>
          <w:rFonts w:ascii="Arial" w:hAnsi="Arial" w:cs="Arial"/>
          <w:sz w:val="24"/>
          <w:szCs w:val="24"/>
          <w:highlight w:val="yellow"/>
        </w:rPr>
        <w:t>SOMENTE</w:t>
      </w:r>
      <w:r w:rsidRPr="00664D8F">
        <w:rPr>
          <w:rFonts w:ascii="Arial" w:hAnsi="Arial" w:cs="Arial"/>
          <w:sz w:val="24"/>
          <w:szCs w:val="24"/>
          <w:highlight w:val="yellow"/>
        </w:rPr>
        <w:t xml:space="preserve"> </w:t>
      </w:r>
      <w:r w:rsidR="00664D8F" w:rsidRPr="00664D8F">
        <w:rPr>
          <w:rFonts w:ascii="Arial" w:hAnsi="Arial" w:cs="Arial"/>
          <w:sz w:val="24"/>
          <w:szCs w:val="24"/>
          <w:highlight w:val="yellow"/>
        </w:rPr>
        <w:t>microempresas ou empresas de pequeno porte do ramo de atividade pertinente ao objeto licitado, que atenderem a todas as exigências deste edital e seus anexos, sendo vedada a participação de empresa:</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002461BD" w:rsidRPr="002461BD">
        <w:rPr>
          <w:rFonts w:ascii="Arial" w:hAnsi="Arial" w:cs="Arial"/>
          <w:sz w:val="24"/>
          <w:szCs w:val="24"/>
        </w:rPr>
        <w:t>declarada inidônea para</w:t>
      </w:r>
      <w:r w:rsidR="002461BD">
        <w:rPr>
          <w:rFonts w:ascii="Arial" w:hAnsi="Arial" w:cs="Arial"/>
          <w:b/>
          <w:sz w:val="24"/>
          <w:szCs w:val="24"/>
        </w:rPr>
        <w:t xml:space="preserve"> </w:t>
      </w:r>
      <w:r w:rsidR="002461BD" w:rsidRPr="002461BD">
        <w:rPr>
          <w:rFonts w:ascii="Arial" w:hAnsi="Arial" w:cs="Arial"/>
          <w:sz w:val="24"/>
          <w:szCs w:val="24"/>
        </w:rPr>
        <w:t>licitar</w:t>
      </w:r>
      <w:r w:rsidR="002461BD">
        <w:rPr>
          <w:rFonts w:ascii="Arial" w:hAnsi="Arial" w:cs="Arial"/>
          <w:sz w:val="24"/>
          <w:szCs w:val="24"/>
        </w:rPr>
        <w:t xml:space="preserve"> ou contratar com quaisquer órgãos da Administração Pública, cuja consulta será feita nos termos do art. 22 da Lei nº 12.846/2013;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lastRenderedPageBreak/>
        <w:t xml:space="preserve">d) </w:t>
      </w:r>
      <w:r>
        <w:rPr>
          <w:rFonts w:ascii="Arial" w:hAnsi="Arial" w:cs="Arial"/>
          <w:sz w:val="24"/>
          <w:szCs w:val="24"/>
        </w:rPr>
        <w:t>sociedade empresári</w:t>
      </w:r>
      <w:r w:rsidR="007B378A">
        <w:rPr>
          <w:rFonts w:ascii="Arial" w:hAnsi="Arial" w:cs="Arial"/>
          <w:sz w:val="24"/>
          <w:szCs w:val="24"/>
        </w:rPr>
        <w:t>a que se encontre em processo de dissolução, recuperação judicial, recuperação extrajudicial, falência, concordata, fusão, cisão, ou incorporação;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esteja constituída sob a forma de consórcio;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que atue na forma de cooperativa;</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cujo objeto social não seja compatível com o objeto desta licitação;</w:t>
      </w:r>
    </w:p>
    <w:p w:rsidR="007B378A" w:rsidRDefault="007B378A" w:rsidP="002570BC">
      <w:pPr>
        <w:spacing w:after="0" w:line="312" w:lineRule="auto"/>
        <w:ind w:left="1418"/>
        <w:jc w:val="both"/>
        <w:rPr>
          <w:rFonts w:ascii="Arial" w:hAnsi="Arial" w:cs="Arial"/>
          <w:sz w:val="24"/>
          <w:szCs w:val="24"/>
        </w:rPr>
      </w:pPr>
    </w:p>
    <w:p w:rsidR="007B378A" w:rsidRDefault="007B378A" w:rsidP="002570BC">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7B378A" w:rsidRDefault="007B378A" w:rsidP="002570BC">
      <w:pPr>
        <w:spacing w:after="0" w:line="312" w:lineRule="auto"/>
        <w:jc w:val="both"/>
        <w:rPr>
          <w:rFonts w:ascii="Arial" w:hAnsi="Arial" w:cs="Arial"/>
          <w:sz w:val="24"/>
          <w:szCs w:val="24"/>
        </w:rPr>
      </w:pPr>
    </w:p>
    <w:p w:rsidR="007B378A" w:rsidRPr="007B378A" w:rsidRDefault="007B378A" w:rsidP="002570BC">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9E4373">
        <w:rPr>
          <w:rFonts w:ascii="Arial" w:hAnsi="Arial" w:cs="Arial"/>
          <w:b/>
          <w:sz w:val="24"/>
          <w:szCs w:val="24"/>
          <w:shd w:val="clear" w:color="auto" w:fill="FFFF00"/>
        </w:rPr>
        <w:t>36/2017</w:t>
      </w:r>
      <w:r>
        <w:rPr>
          <w:rFonts w:ascii="Arial" w:hAnsi="Arial" w:cs="Arial"/>
          <w:sz w:val="24"/>
          <w:szCs w:val="24"/>
        </w:rPr>
        <w:t>, Envelope nº 001 – PROPOSTA; Envelope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10.3 – </w:t>
      </w:r>
      <w:r w:rsidR="00BD1875">
        <w:rPr>
          <w:rFonts w:ascii="Arial" w:eastAsia="Times New Roman"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9E4373">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9E4373">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Pr>
          <w:rFonts w:ascii="Arial" w:hAnsi="Arial" w:cs="Arial"/>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 – ENVELOPE Nº 001: PROPOSTA</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9"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r w:rsidR="00BD1875">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das propostas é coincidente com o prazo de validade da Ata de Registro de Preços (12 Meses).</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D1875" w:rsidRDefault="00BD1875" w:rsidP="00BD1875">
      <w:pPr>
        <w:spacing w:after="0" w:line="312" w:lineRule="auto"/>
        <w:ind w:left="720"/>
        <w:jc w:val="both"/>
        <w:rPr>
          <w:rFonts w:ascii="Arial" w:hAnsi="Arial" w:cs="Arial"/>
          <w:sz w:val="24"/>
          <w:szCs w:val="24"/>
        </w:rPr>
      </w:pPr>
    </w:p>
    <w:p w:rsidR="00BD1875" w:rsidRDefault="00BD1875" w:rsidP="00BD1875">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3E624A" w:rsidRDefault="003E624A"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12.1.2 – </w:t>
      </w:r>
      <w:r>
        <w:rPr>
          <w:rFonts w:ascii="Arial" w:hAnsi="Arial" w:cs="Arial"/>
          <w:b/>
          <w:sz w:val="24"/>
          <w:szCs w:val="24"/>
          <w:u w:val="single"/>
        </w:rPr>
        <w:t>Regularidade Fiscal</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lastRenderedPageBreak/>
        <w:t xml:space="preserve">Prova de regularidade com a Fazenda Federal (Certidão Negativa da SRF </w:t>
      </w:r>
      <w:r>
        <w:rPr>
          <w:rFonts w:ascii="Arial" w:hAnsi="Arial" w:cs="Arial"/>
          <w:b/>
          <w:sz w:val="24"/>
          <w:szCs w:val="24"/>
          <w:u w:val="single"/>
        </w:rPr>
        <w:t>e</w:t>
      </w:r>
      <w:r>
        <w:rPr>
          <w:rFonts w:ascii="Arial" w:hAnsi="Arial" w:cs="Arial"/>
          <w:sz w:val="24"/>
          <w:szCs w:val="24"/>
        </w:rPr>
        <w:t xml:space="preserve"> Certidão Negativa da Dívida Ativa – Procuradoria da Fazenda);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a Seguridade Social – INSS;</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3E624A" w:rsidRDefault="003E624A" w:rsidP="00125A97">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b/>
          <w:sz w:val="24"/>
          <w:szCs w:val="24"/>
        </w:rPr>
        <w:t xml:space="preserve">Certidão negativa de falência ou recuperação judicial </w:t>
      </w:r>
      <w:r>
        <w:rPr>
          <w:rFonts w:ascii="Arial" w:hAnsi="Arial" w:cs="Arial"/>
          <w:sz w:val="24"/>
          <w:szCs w:val="24"/>
        </w:rPr>
        <w:t xml:space="preserve">expedida pelo distribuidor da </w:t>
      </w:r>
      <w:r>
        <w:rPr>
          <w:rFonts w:ascii="Arial" w:hAnsi="Arial" w:cs="Arial"/>
          <w:b/>
          <w:sz w:val="24"/>
          <w:szCs w:val="24"/>
        </w:rPr>
        <w:t>sede</w:t>
      </w:r>
      <w:r>
        <w:rPr>
          <w:rFonts w:ascii="Arial" w:hAnsi="Arial" w:cs="Arial"/>
          <w:sz w:val="24"/>
          <w:szCs w:val="24"/>
        </w:rPr>
        <w:t xml:space="preserve"> da pessoa jurídica, com data não superior a 3 (três) meses da data limite para entrega dos envelopes, se outro prazo não constar do documento;</w:t>
      </w:r>
    </w:p>
    <w:p w:rsidR="00BD1875" w:rsidRDefault="00BD1875" w:rsidP="00BD1875">
      <w:pPr>
        <w:spacing w:after="0" w:line="312" w:lineRule="auto"/>
        <w:ind w:left="720"/>
        <w:jc w:val="both"/>
        <w:rPr>
          <w:rFonts w:ascii="Arial" w:hAnsi="Arial" w:cs="Arial"/>
          <w:sz w:val="24"/>
          <w:szCs w:val="24"/>
        </w:rPr>
      </w:pPr>
    </w:p>
    <w:p w:rsidR="00376816" w:rsidRPr="002357D2" w:rsidRDefault="00376816" w:rsidP="002570BC">
      <w:pPr>
        <w:spacing w:after="0" w:line="312" w:lineRule="auto"/>
        <w:ind w:left="720"/>
        <w:jc w:val="both"/>
        <w:rPr>
          <w:rFonts w:ascii="Arial" w:hAnsi="Arial" w:cs="Arial"/>
          <w:b/>
          <w:sz w:val="24"/>
          <w:szCs w:val="24"/>
        </w:rPr>
      </w:pPr>
      <w:r>
        <w:rPr>
          <w:rFonts w:ascii="Arial" w:hAnsi="Arial" w:cs="Arial"/>
          <w:b/>
          <w:sz w:val="24"/>
          <w:szCs w:val="24"/>
        </w:rPr>
        <w:t xml:space="preserve">OBS: </w:t>
      </w:r>
      <w:r>
        <w:rPr>
          <w:rFonts w:ascii="Arial" w:hAnsi="Arial" w:cs="Arial"/>
          <w:sz w:val="24"/>
          <w:szCs w:val="24"/>
        </w:rPr>
        <w:t>Para as certidões extraídas via internet deverá conter o nome do órgão oficial</w:t>
      </w:r>
      <w:r w:rsidRPr="002357D2">
        <w:rPr>
          <w:rFonts w:ascii="Arial" w:hAnsi="Arial" w:cs="Arial"/>
          <w:sz w:val="24"/>
          <w:szCs w:val="24"/>
        </w:rPr>
        <w:t>, os dados da empresa fabricante do medicamento e a data de validade</w:t>
      </w:r>
      <w:r>
        <w:rPr>
          <w:rFonts w:ascii="Arial" w:hAnsi="Arial" w:cs="Arial"/>
          <w:sz w:val="24"/>
          <w:szCs w:val="24"/>
        </w:rPr>
        <w:t xml:space="preserve"> da certidão</w:t>
      </w:r>
      <w:r w:rsidRPr="002357D2">
        <w:rPr>
          <w:rFonts w:ascii="Arial" w:hAnsi="Arial" w:cs="Arial"/>
          <w:sz w:val="24"/>
          <w:szCs w:val="24"/>
        </w:rPr>
        <w:t>.</w:t>
      </w:r>
    </w:p>
    <w:p w:rsidR="00376816" w:rsidRDefault="00376816"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3E624A" w:rsidRDefault="003E624A" w:rsidP="002570BC">
      <w:pPr>
        <w:spacing w:after="0" w:line="312" w:lineRule="auto"/>
        <w:jc w:val="both"/>
        <w:rPr>
          <w:rFonts w:ascii="Arial" w:eastAsia="Batang" w:hAnsi="Arial" w:cs="Arial"/>
          <w:b/>
          <w:bCs/>
          <w:sz w:val="24"/>
          <w:szCs w:val="24"/>
        </w:rPr>
      </w:pPr>
    </w:p>
    <w:p w:rsidR="003E624A" w:rsidRDefault="003E624A" w:rsidP="002570BC">
      <w:pPr>
        <w:spacing w:after="0" w:line="312" w:lineRule="auto"/>
        <w:jc w:val="both"/>
        <w:rPr>
          <w:rFonts w:ascii="Arial" w:hAnsi="Arial" w:cs="Arial"/>
          <w:sz w:val="24"/>
          <w:szCs w:val="24"/>
        </w:rPr>
      </w:pPr>
      <w:r>
        <w:rPr>
          <w:rFonts w:ascii="Arial" w:eastAsia="Batang" w:hAnsi="Arial"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12.1.3 – </w:t>
      </w:r>
      <w:r>
        <w:rPr>
          <w:rFonts w:ascii="Arial" w:hAnsi="Arial" w:cs="Arial"/>
          <w:b/>
          <w:sz w:val="24"/>
          <w:szCs w:val="24"/>
        </w:rPr>
        <w:t>Qualificação Complementar:</w:t>
      </w:r>
    </w:p>
    <w:p w:rsidR="003E624A" w:rsidRDefault="003E624A" w:rsidP="00125A97">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3E624A" w:rsidRDefault="003E624A" w:rsidP="002570BC">
      <w:pPr>
        <w:pStyle w:val="PargrafodaLista"/>
        <w:spacing w:after="0" w:line="312" w:lineRule="auto"/>
        <w:ind w:left="1065"/>
        <w:jc w:val="both"/>
        <w:rPr>
          <w:rFonts w:ascii="Arial" w:hAnsi="Arial" w:cs="Arial"/>
          <w:sz w:val="24"/>
          <w:szCs w:val="24"/>
        </w:rPr>
      </w:pPr>
    </w:p>
    <w:p w:rsidR="003E624A" w:rsidRDefault="003E624A" w:rsidP="00125A97">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 xml:space="preserve">Não possui em seu quadro de pessoal menor de 18 anos em trabalho noturno, perigoso ou insalubre e menor de 16 anos em qualquer outro </w:t>
      </w:r>
      <w:r>
        <w:rPr>
          <w:rFonts w:ascii="Arial" w:hAnsi="Arial" w:cs="Arial"/>
          <w:b/>
          <w:sz w:val="24"/>
          <w:szCs w:val="24"/>
          <w:u w:val="single"/>
        </w:rPr>
        <w:lastRenderedPageBreak/>
        <w:t>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rsidR="003E624A" w:rsidRDefault="003E624A" w:rsidP="002570BC">
      <w:pPr>
        <w:spacing w:after="0" w:line="312" w:lineRule="auto"/>
        <w:jc w:val="both"/>
        <w:rPr>
          <w:rFonts w:ascii="Arial" w:hAnsi="Arial" w:cs="Arial"/>
          <w:sz w:val="24"/>
          <w:szCs w:val="24"/>
        </w:rPr>
      </w:pPr>
    </w:p>
    <w:p w:rsidR="003E624A" w:rsidRDefault="00350B6F" w:rsidP="00125A97">
      <w:pPr>
        <w:pStyle w:val="PargrafodaLista"/>
        <w:numPr>
          <w:ilvl w:val="0"/>
          <w:numId w:val="26"/>
        </w:numPr>
        <w:suppressAutoHyphens w:val="0"/>
        <w:spacing w:after="0" w:line="312" w:lineRule="auto"/>
        <w:jc w:val="both"/>
        <w:rPr>
          <w:rFonts w:ascii="Arial" w:hAnsi="Arial" w:cs="Arial"/>
          <w:sz w:val="24"/>
          <w:szCs w:val="24"/>
        </w:rPr>
      </w:pPr>
      <w:r w:rsidRPr="009F593F">
        <w:rPr>
          <w:rFonts w:ascii="Arial" w:hAnsi="Arial" w:cs="Arial"/>
          <w:sz w:val="24"/>
          <w:szCs w:val="24"/>
        </w:rPr>
        <w:t>Apresentar no mínimo 01 (um) atestado de capacidade técnica compatível com o objeto desta licitação</w:t>
      </w:r>
      <w:r>
        <w:rPr>
          <w:rFonts w:ascii="Arial" w:hAnsi="Arial" w:cs="Arial"/>
          <w:sz w:val="24"/>
          <w:szCs w:val="24"/>
        </w:rPr>
        <w:t xml:space="preserve">, </w:t>
      </w:r>
      <w:r>
        <w:rPr>
          <w:rFonts w:ascii="Arial" w:hAnsi="Arial" w:cs="Arial"/>
          <w:b/>
          <w:sz w:val="24"/>
          <w:szCs w:val="24"/>
          <w:u w:val="single"/>
        </w:rPr>
        <w:t>devidamente carimbado e assinado pelo representante legal</w:t>
      </w:r>
      <w:r w:rsidR="003E624A">
        <w:rPr>
          <w:rFonts w:ascii="Arial" w:hAnsi="Arial" w:cs="Arial"/>
          <w:sz w:val="24"/>
          <w:szCs w:val="24"/>
        </w:rPr>
        <w:t>.</w:t>
      </w:r>
    </w:p>
    <w:p w:rsidR="00BD1875" w:rsidRDefault="00BD1875" w:rsidP="002570BC">
      <w:pPr>
        <w:spacing w:after="0" w:line="312" w:lineRule="auto"/>
        <w:rPr>
          <w:rFonts w:ascii="Arial" w:hAnsi="Arial" w:cs="Arial"/>
          <w:sz w:val="24"/>
          <w:szCs w:val="24"/>
        </w:rPr>
      </w:pPr>
    </w:p>
    <w:p w:rsidR="002570BC" w:rsidRDefault="002570BC" w:rsidP="002570BC">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2570BC" w:rsidRPr="002570BC" w:rsidRDefault="002570BC" w:rsidP="002570BC">
      <w:pPr>
        <w:spacing w:after="0" w:line="312" w:lineRule="auto"/>
        <w:rPr>
          <w:rFonts w:ascii="Arial" w:hAnsi="Arial" w:cs="Arial"/>
          <w:sz w:val="24"/>
          <w:szCs w:val="24"/>
        </w:rPr>
      </w:pPr>
    </w:p>
    <w:p w:rsidR="00664B74"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.1 </w:t>
      </w:r>
      <w:r w:rsidR="00664B74">
        <w:rPr>
          <w:rFonts w:ascii="Arial" w:hAnsi="Arial" w:cs="Arial"/>
          <w:sz w:val="24"/>
          <w:szCs w:val="24"/>
        </w:rPr>
        <w:t xml:space="preserve">– Caso a licitante preencha o disposto no item 3.2.6.1(Sistema do Simples Nacional) fica dispensada da apresentação do </w:t>
      </w:r>
      <w:r w:rsidR="00664B74" w:rsidRPr="002570BC">
        <w:rPr>
          <w:rFonts w:ascii="Arial" w:hAnsi="Arial" w:cs="Arial"/>
          <w:sz w:val="24"/>
          <w:szCs w:val="24"/>
        </w:rPr>
        <w:t>Balanço Patrimonial</w:t>
      </w:r>
      <w:r w:rsidR="00664B74">
        <w:rPr>
          <w:rFonts w:ascii="Arial" w:hAnsi="Arial" w:cs="Arial"/>
          <w:sz w:val="24"/>
          <w:szCs w:val="24"/>
        </w:rPr>
        <w:t>,</w:t>
      </w:r>
      <w:r w:rsidR="00664B74" w:rsidRPr="002570BC">
        <w:rPr>
          <w:rFonts w:ascii="Arial" w:hAnsi="Arial" w:cs="Arial"/>
          <w:sz w:val="24"/>
          <w:szCs w:val="24"/>
        </w:rPr>
        <w:t xml:space="preserve"> e Demonstrações Contábeis</w:t>
      </w:r>
      <w:r w:rsidR="00664B74">
        <w:rPr>
          <w:rFonts w:ascii="Arial" w:hAnsi="Arial" w:cs="Arial"/>
          <w:sz w:val="24"/>
          <w:szCs w:val="24"/>
        </w:rPr>
        <w:t xml:space="preserve"> conforme item 3.2.6.2, em caso negativo, o balanço devera estar de acordo com o item 12.1.5.1.1.</w:t>
      </w:r>
    </w:p>
    <w:p w:rsidR="00664B74" w:rsidRDefault="00664B74" w:rsidP="00615635">
      <w:pPr>
        <w:spacing w:after="0" w:line="312" w:lineRule="auto"/>
        <w:jc w:val="both"/>
        <w:rPr>
          <w:rFonts w:ascii="Arial" w:hAnsi="Arial" w:cs="Arial"/>
          <w:sz w:val="24"/>
          <w:szCs w:val="24"/>
        </w:rPr>
      </w:pPr>
    </w:p>
    <w:p w:rsidR="002570BC" w:rsidRPr="002570BC" w:rsidRDefault="00664B74" w:rsidP="00615635">
      <w:pPr>
        <w:spacing w:after="0" w:line="312" w:lineRule="auto"/>
        <w:jc w:val="both"/>
        <w:rPr>
          <w:rFonts w:ascii="Arial" w:hAnsi="Arial" w:cs="Arial"/>
          <w:sz w:val="24"/>
          <w:szCs w:val="24"/>
        </w:rPr>
      </w:pPr>
      <w:r>
        <w:rPr>
          <w:rFonts w:ascii="Arial" w:hAnsi="Arial" w:cs="Arial"/>
          <w:sz w:val="24"/>
          <w:szCs w:val="24"/>
        </w:rPr>
        <w:t xml:space="preserve">12.1.5.1.1 - </w:t>
      </w:r>
      <w:r w:rsidR="002570BC" w:rsidRPr="002570BC">
        <w:rPr>
          <w:rFonts w:ascii="Arial" w:hAnsi="Arial" w:cs="Arial"/>
          <w:sz w:val="24"/>
          <w:szCs w:val="24"/>
        </w:rPr>
        <w:t>Balanço Patrimonial</w:t>
      </w:r>
      <w:r>
        <w:rPr>
          <w:rFonts w:ascii="Arial" w:hAnsi="Arial" w:cs="Arial"/>
          <w:sz w:val="24"/>
          <w:szCs w:val="24"/>
        </w:rPr>
        <w:t>,</w:t>
      </w:r>
      <w:r w:rsidR="002570BC" w:rsidRPr="002570BC">
        <w:rPr>
          <w:rFonts w:ascii="Arial" w:hAnsi="Arial" w:cs="Arial"/>
          <w:sz w:val="24"/>
          <w:szCs w:val="24"/>
        </w:rPr>
        <w:t xml:space="preserve">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.2 - Somente serão habilitados os licitantes que apresentarem no Balanço Patrimonial, os seguintes índices: Índice de Liquidez Geral - ILG, Índice de Solvência Geral – ISG e Índice de Liquidez Corrente - ILC igual ou maior que 1,00 (um);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sidRPr="002570BC">
        <w:rPr>
          <w:rFonts w:ascii="Arial" w:hAnsi="Arial" w:cs="Arial"/>
          <w:sz w:val="24"/>
          <w:szCs w:val="24"/>
        </w:rPr>
        <w:t xml:space="preserve">a) As fórmulas para o cálculo dos índices referidos acima são os seguintes (ANEXO 8): </w:t>
      </w:r>
    </w:p>
    <w:p w:rsidR="002570BC" w:rsidRDefault="002570BC" w:rsidP="002570BC">
      <w:pPr>
        <w:spacing w:after="0" w:line="312" w:lineRule="auto"/>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 Índice de Liquidez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ILG = (AC + RLP)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ILG – Índice de Liquidez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RLP – Realizável a Longo Prazo;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 Índice de Solvência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ISG = </w:t>
      </w:r>
      <w:r w:rsidRPr="00122C9E">
        <w:rPr>
          <w:rFonts w:ascii="Arial" w:hAnsi="Arial" w:cs="Arial"/>
          <w:sz w:val="24"/>
          <w:szCs w:val="24"/>
          <w:lang w:val="en-US"/>
        </w:rPr>
        <w:tab/>
        <w:t xml:space="preserve">     AT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ISG – Índice de Solvência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AT – Ativo Total;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iii)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w:t>
      </w:r>
      <w:r>
        <w:rPr>
          <w:rFonts w:ascii="Arial" w:hAnsi="Arial" w:cs="Arial"/>
          <w:sz w:val="24"/>
          <w:szCs w:val="24"/>
        </w:rPr>
        <w:tab/>
        <w:t xml:space="preserve">      </w:t>
      </w:r>
      <w:r w:rsidRPr="002570BC">
        <w:rPr>
          <w:rFonts w:ascii="Arial" w:hAnsi="Arial" w:cs="Arial"/>
          <w:sz w:val="24"/>
          <w:szCs w:val="24"/>
        </w:rPr>
        <w:t xml:space="preserve">AC </w:t>
      </w:r>
    </w:p>
    <w:p w:rsidR="002570BC" w:rsidRPr="002570BC" w:rsidRDefault="002570BC" w:rsidP="00615635">
      <w:pPr>
        <w:spacing w:after="0" w:line="312" w:lineRule="auto"/>
        <w:ind w:left="1134"/>
        <w:rPr>
          <w:rFonts w:ascii="Arial" w:hAnsi="Arial" w:cs="Arial"/>
          <w:sz w:val="24"/>
          <w:szCs w:val="24"/>
        </w:rPr>
      </w:pPr>
      <w:r>
        <w:rPr>
          <w:rFonts w:ascii="Arial" w:hAnsi="Arial" w:cs="Arial"/>
          <w:sz w:val="24"/>
          <w:szCs w:val="24"/>
        </w:rPr>
        <w:t xml:space="preserve">      </w:t>
      </w:r>
      <w:r w:rsidRPr="002570BC">
        <w:rPr>
          <w:rFonts w:ascii="Arial" w:hAnsi="Arial" w:cs="Arial"/>
          <w:sz w:val="24"/>
          <w:szCs w:val="24"/>
        </w:rPr>
        <w:t xml:space="preserve">PC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Onde: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800F6B" w:rsidRDefault="002570BC" w:rsidP="00615635">
      <w:pPr>
        <w:spacing w:after="0" w:line="312" w:lineRule="auto"/>
        <w:ind w:left="1134"/>
        <w:rPr>
          <w:rFonts w:ascii="Arial" w:hAnsi="Arial" w:cs="Arial"/>
          <w:sz w:val="24"/>
          <w:szCs w:val="24"/>
        </w:rPr>
      </w:pPr>
      <w:r w:rsidRPr="002570BC">
        <w:rPr>
          <w:rFonts w:ascii="Arial" w:hAnsi="Arial" w:cs="Arial"/>
          <w:sz w:val="24"/>
          <w:szCs w:val="24"/>
        </w:rPr>
        <w:t>PC – Passivo Circulante;</w:t>
      </w:r>
    </w:p>
    <w:p w:rsidR="002570BC" w:rsidRPr="002570BC" w:rsidRDefault="002570BC" w:rsidP="002570BC">
      <w:pPr>
        <w:spacing w:after="0" w:line="312" w:lineRule="auto"/>
        <w:rPr>
          <w:rFonts w:ascii="Arial" w:hAnsi="Arial" w:cs="Arial"/>
          <w:sz w:val="24"/>
          <w:szCs w:val="24"/>
        </w:rPr>
      </w:pPr>
      <w:r w:rsidRPr="002570BC">
        <w:rPr>
          <w:rFonts w:ascii="Arial" w:hAnsi="Arial" w:cs="Arial"/>
          <w:sz w:val="24"/>
          <w:szCs w:val="24"/>
        </w:rPr>
        <w:t xml:space="preserve"> </w:t>
      </w:r>
    </w:p>
    <w:p w:rsidR="002570BC" w:rsidRDefault="00800F6B" w:rsidP="002570BC">
      <w:pPr>
        <w:spacing w:after="0" w:line="312" w:lineRule="auto"/>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.3 - Os licitantes que apresentarem resultado menor do que 1,00 (um), em qualquer dos índices referidos ACIMA, quando de suas habilitações, deverão comprovar patrimônio líquido mínimo, na forma dos §§ 2 º e 3º, do artigo 31, da Lei 8.666/93; </w:t>
      </w:r>
    </w:p>
    <w:p w:rsidR="00615635" w:rsidRPr="002570BC" w:rsidRDefault="00615635" w:rsidP="002570BC">
      <w:pPr>
        <w:spacing w:after="0" w:line="312" w:lineRule="auto"/>
        <w:rPr>
          <w:rFonts w:ascii="Arial" w:hAnsi="Arial" w:cs="Arial"/>
          <w:sz w:val="24"/>
          <w:szCs w:val="24"/>
        </w:rPr>
      </w:pPr>
    </w:p>
    <w:p w:rsidR="002570BC" w:rsidRDefault="002570BC" w:rsidP="00800F6B">
      <w:pPr>
        <w:spacing w:after="0" w:line="312" w:lineRule="auto"/>
        <w:ind w:left="1134"/>
        <w:jc w:val="both"/>
        <w:rPr>
          <w:rFonts w:ascii="Arial" w:hAnsi="Arial" w:cs="Arial"/>
          <w:sz w:val="24"/>
          <w:szCs w:val="24"/>
        </w:rPr>
      </w:pPr>
      <w:r w:rsidRPr="002570BC">
        <w:rPr>
          <w:rFonts w:ascii="Arial" w:hAnsi="Arial" w:cs="Arial"/>
          <w:sz w:val="24"/>
          <w:szCs w:val="24"/>
        </w:rPr>
        <w:t xml:space="preserve">a)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 </w:t>
      </w:r>
    </w:p>
    <w:p w:rsidR="00615635" w:rsidRPr="002570BC" w:rsidRDefault="00615635" w:rsidP="00800F6B">
      <w:pPr>
        <w:spacing w:after="0" w:line="312" w:lineRule="auto"/>
        <w:ind w:left="1134"/>
        <w:jc w:val="both"/>
        <w:rPr>
          <w:rFonts w:ascii="Arial" w:hAnsi="Arial" w:cs="Arial"/>
          <w:sz w:val="24"/>
          <w:szCs w:val="24"/>
        </w:rPr>
      </w:pPr>
    </w:p>
    <w:p w:rsidR="002570BC" w:rsidRDefault="00800F6B" w:rsidP="00800F6B">
      <w:pPr>
        <w:spacing w:after="0" w:line="312" w:lineRule="auto"/>
        <w:jc w:val="both"/>
        <w:rPr>
          <w:rFonts w:ascii="Arial" w:hAnsi="Arial" w:cs="Arial"/>
          <w:sz w:val="24"/>
          <w:szCs w:val="24"/>
        </w:rPr>
      </w:pPr>
      <w:r>
        <w:rPr>
          <w:rFonts w:ascii="Arial" w:hAnsi="Arial" w:cs="Arial"/>
          <w:sz w:val="24"/>
          <w:szCs w:val="24"/>
        </w:rPr>
        <w:lastRenderedPageBreak/>
        <w:t>12.1.5</w:t>
      </w:r>
      <w:r w:rsidR="002570BC" w:rsidRPr="002570BC">
        <w:rPr>
          <w:rFonts w:ascii="Arial" w:hAnsi="Arial" w:cs="Arial"/>
          <w:sz w:val="24"/>
          <w:szCs w:val="24"/>
        </w:rPr>
        <w:t xml:space="preserve">.4 - Certidão Negativa de Falência, Recuperação Judicial e Recuperação Extrajudicial expedida pelo distribuidor da sede da pessoa jurídica, observada a data de validade definida no instrumento. </w:t>
      </w:r>
    </w:p>
    <w:p w:rsidR="00615635" w:rsidRPr="002570BC" w:rsidRDefault="00615635" w:rsidP="00800F6B">
      <w:pPr>
        <w:spacing w:after="0" w:line="312" w:lineRule="auto"/>
        <w:jc w:val="both"/>
        <w:rPr>
          <w:rFonts w:ascii="Arial" w:hAnsi="Arial" w:cs="Arial"/>
          <w:sz w:val="24"/>
          <w:szCs w:val="24"/>
        </w:rPr>
      </w:pP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a)</w:t>
      </w:r>
      <w:r w:rsidRPr="002570BC">
        <w:rPr>
          <w:rFonts w:ascii="Arial" w:hAnsi="Arial" w:cs="Arial"/>
          <w:sz w:val="24"/>
          <w:szCs w:val="24"/>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b)</w:t>
      </w:r>
      <w:r w:rsidRPr="002570BC">
        <w:rPr>
          <w:rFonts w:ascii="Arial" w:hAnsi="Arial" w:cs="Arial"/>
          <w:sz w:val="24"/>
          <w:szCs w:val="24"/>
        </w:rPr>
        <w:t xml:space="preserve"> A comprovação dos índices referidos no item 7.2, bem como do patrimônio líquido aludido no item 7.3, deverão se basear nas informações constantes nos documentos listados no item 7.1, constituindo obrigação exclusiva do licitante a apresentação dos cálculos de forma objetiva, sob pena de inabilitação.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c)</w:t>
      </w:r>
      <w:r w:rsidRPr="002570BC">
        <w:rPr>
          <w:rFonts w:ascii="Arial" w:hAnsi="Arial" w:cs="Arial"/>
          <w:sz w:val="24"/>
          <w:szCs w:val="24"/>
        </w:rPr>
        <w:t xml:space="preserve"> No caso de silêncio do documento a respeito de sua validade, a certidão negativa de falência, recuperação judicial e recuperação extrajudicial, para fins de habilitação, deverá apresentar data de emissão de, no máximo, 90 (noventa) dias anteriores à data fixada para a sessão de abertura da licitação. </w:t>
      </w:r>
    </w:p>
    <w:p w:rsidR="002570BC" w:rsidRDefault="002570BC" w:rsidP="002570BC">
      <w:pPr>
        <w:pStyle w:val="PargrafodaLista"/>
        <w:suppressAutoHyphens w:val="0"/>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13 – PROCEDIMENTO DA SESSÃO E JULGAMENTO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b/>
          <w:sz w:val="24"/>
          <w:szCs w:val="24"/>
        </w:rPr>
        <w:t xml:space="preserve"> </w:t>
      </w:r>
      <w:r>
        <w:rPr>
          <w:rFonts w:ascii="Arial" w:hAnsi="Arial" w:cs="Arial"/>
          <w:sz w:val="24"/>
          <w:szCs w:val="24"/>
        </w:rPr>
        <w:t>considerando para tanto as disposições da Lei nº 10.520/02, principalmente as previstas no art. 4º, VIII, IX e X.</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 xml:space="preserve">os autores das melhores propostas, até o máximo de 3 </w:t>
      </w:r>
      <w:r>
        <w:rPr>
          <w:rFonts w:ascii="Arial" w:hAnsi="Arial" w:cs="Arial"/>
          <w:b/>
          <w:sz w:val="24"/>
          <w:szCs w:val="24"/>
        </w:rPr>
        <w:lastRenderedPageBreak/>
        <w:t>(três), oferecer novos lances verbais e sucessivos</w:t>
      </w:r>
      <w:r>
        <w:rPr>
          <w:rFonts w:ascii="Arial" w:hAnsi="Arial" w:cs="Arial"/>
          <w:sz w:val="24"/>
          <w:szCs w:val="24"/>
        </w:rPr>
        <w:t>, quaisquer que sejam os preços oferecidos.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13.5 – Uma vez classificada as propostas ao(a) Pregoeiro(a) convidará individualmente os licitantes classificados, de forma seqüencial, a apresentar lances verbais, a partir do autor da proposta classificada de maior preço e os demais, em ordem decrescente de valor.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13.9 – Não poderá haver desistência dos lances ofertados, sujeitando-se o proponente desistente às penalidades previstas em lei e neste edital. Dos lances ofertados não caberá retratação.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sidR="0042267E">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13.15.1 - Quando da emissão das Ordens de Serviços/Fornecimento, deverá ser respeitada a ordem de classificação dos fornecedores constantes da Ata.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serviços, solicitar ao órgão gerenciador que indique o fornecedor a ser contratado.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14 – RECURSOS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corridos (art. 4°, XVIII, da Lei 10.520/02). O documento deve ser assinado por representante legal do licitante ou Procurador com poderes específicos, hipótese em que deverá ser anexado o instrumento procuratório (se ausente nos autos);</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3E624A" w:rsidRDefault="003E624A" w:rsidP="00125A97">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de que deverão apresentar contra-razões no prazo de 03 (três) dias corridos (art. 4°, XVIII, da Lei 10.520/02), a contar do término concedido ao licitante que manifestou a intenção de recorrer.</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b/>
          <w:sz w:val="24"/>
          <w:szCs w:val="24"/>
        </w:rPr>
        <w:t>15 – PROPOSTA ATUALIZADA E AMOSTRAS</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sz w:val="24"/>
          <w:szCs w:val="24"/>
        </w:rPr>
        <w:t xml:space="preserve">15.1 – Para a classificação das propostas o licitante deverá apresentar proposta atualizada com discriminação do valor unitário no prazo máximo de 02 (dois) dias após o encerramento da sessão e julgamento do presente Pregão, </w:t>
      </w:r>
      <w:r>
        <w:rPr>
          <w:rFonts w:ascii="Arial" w:hAnsi="Arial" w:cs="Arial"/>
          <w:sz w:val="24"/>
          <w:szCs w:val="24"/>
          <w:u w:val="single"/>
        </w:rPr>
        <w:t>no caso deste ser por Lote</w:t>
      </w:r>
      <w:r>
        <w:rPr>
          <w:rFonts w:ascii="Arial" w:hAnsi="Arial" w:cs="Arial"/>
          <w:sz w:val="24"/>
          <w:szCs w:val="24"/>
        </w:rPr>
        <w:t>, sob pena de desclassificação.</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Pr>
          <w:rFonts w:ascii="Arial" w:hAnsi="Arial" w:cs="Arial"/>
          <w:sz w:val="24"/>
          <w:szCs w:val="24"/>
        </w:rPr>
        <w:t>15.2 – No caso da Secretaria optar por requerer amostras, a mesma deverá ser entregue no prazo máximo de 03 (três) dias após o encerramento da sessão e julgamento do presente Pregão para confecção de laudo, sob pena de desclassificação por descumprimento do edital.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16.4 - Após a homologação referida no item anterior, os licitantes classificados serão convocados para assinarem a Ata de Registro de Preços no prazo de até 05 (cinco) dias úteis.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ou executar os serviços objeto desta licitação, aplicar-se-á o previsto no inciso XVI, do art. 4º, da Lei nº 10.520/02.</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18 – ACEITAÇÃO E PAGAMENTO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serviços prestados e será paga conforme discriminado no termo de referência.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18.1.3 – Qualquer alteração feita no Contrato Social, Ato Constitutivo ou Estatuto que modifique as informações registradas na Ata da Sessão Pública ou no Contrato, deverá ser comunicado à CPL, mediante documentação própria, para apreciação da Autoridade Competente.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19 – PENALIDADES E SANÇÕES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dos serviços objeto desta licitação, sujeitando-se às penalidades constantes no art. 7º da Lei nº 10.520/02 e nos arts. 86 e 87 da Lei 8.666/93 e suas alterações, a saber: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19.1.1 – Impedimento do direito de licitar com a Administração Pública por um período de até 2 (dois) anos.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19.1.2 – Multa de 1% (um por cento) por dia, limitado a 15% (quinze por cento), incidente sobre o valor da proposta apresentada, pelo atraso no prazo de entrega/execução dos serviços, pelo não cumprimento do prazo de assinatura do contrato, pela não retirada da </w:t>
      </w:r>
      <w:r>
        <w:rPr>
          <w:rFonts w:ascii="Arial" w:hAnsi="Arial" w:cs="Arial"/>
          <w:sz w:val="24"/>
          <w:szCs w:val="24"/>
        </w:rPr>
        <w:lastRenderedPageBreak/>
        <w:t>Ordem de Execução/Fornecimento de serviços ou pela recusa em executar os serviços objeto desta licitação, calculada pela fórmula:</w:t>
      </w:r>
    </w:p>
    <w:p w:rsidR="004216F8" w:rsidRDefault="004216F8"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3E624A" w:rsidRDefault="003E624A" w:rsidP="002570BC">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A62005" w:rsidRDefault="00A62005" w:rsidP="002570BC">
      <w:pPr>
        <w:spacing w:after="0" w:line="312" w:lineRule="auto"/>
        <w:ind w:left="2124" w:firstLine="708"/>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19.1.4 – A aplicação da penalidade contida no item 1</w:t>
      </w:r>
      <w:r w:rsidR="004216F8">
        <w:rPr>
          <w:rFonts w:ascii="Arial" w:hAnsi="Arial" w:cs="Arial"/>
          <w:sz w:val="24"/>
          <w:szCs w:val="24"/>
        </w:rPr>
        <w:t>9</w:t>
      </w:r>
      <w:r>
        <w:rPr>
          <w:rFonts w:ascii="Arial" w:hAnsi="Arial" w:cs="Arial"/>
          <w:sz w:val="24"/>
          <w:szCs w:val="24"/>
        </w:rPr>
        <w:t>.1.2 não afasta a aplicação da sanção trazida no item 1</w:t>
      </w:r>
      <w:r w:rsidR="004216F8">
        <w:rPr>
          <w:rFonts w:ascii="Arial" w:hAnsi="Arial" w:cs="Arial"/>
          <w:sz w:val="24"/>
          <w:szCs w:val="24"/>
        </w:rPr>
        <w:t>9</w:t>
      </w:r>
      <w:r>
        <w:rPr>
          <w:rFonts w:ascii="Arial" w:hAnsi="Arial" w:cs="Arial"/>
          <w:sz w:val="24"/>
          <w:szCs w:val="24"/>
        </w:rPr>
        <w:t>.1.1.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19.1.5 – Caso os licitantes se recusem a retirar a Ordem de Execução/Fornecimento de Serviços, a assinar o contrato ou executar os serviços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20 – DISPOSIÇÕES GERAIS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20.3 – O licitante é responsável pela fidelidade e legitimidade das informações e dos documentos apresentados.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20.5 – Poderão ser convidados a colaborar com o(a) Pregoeiro(a), assessorando-o, quando necessário, profissionais de reconhecida competência técnica, não vinculados direta ou indiretamente a qualquer dos licitantes, bem como qualquer outro servidor da PMCB.</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sidR="00350B6F">
        <w:rPr>
          <w:rFonts w:ascii="Arial" w:hAnsi="Arial" w:cs="Arial"/>
          <w:b/>
          <w:sz w:val="24"/>
          <w:szCs w:val="24"/>
          <w:shd w:val="clear" w:color="auto" w:fill="FFFF00"/>
        </w:rPr>
        <w:t xml:space="preserve">Secretaria Municipal de </w:t>
      </w:r>
      <w:r w:rsidR="0073567B" w:rsidRPr="0073567B">
        <w:rPr>
          <w:rFonts w:ascii="Arial" w:hAnsi="Arial" w:cs="Arial"/>
          <w:b/>
          <w:sz w:val="24"/>
          <w:szCs w:val="24"/>
          <w:highlight w:val="yellow"/>
        </w:rPr>
        <w:t>Administração, Segurança e Defesa Civil</w:t>
      </w:r>
      <w:r w:rsidR="0073567B" w:rsidRPr="0073567B">
        <w:rPr>
          <w:rFonts w:ascii="Arial" w:hAnsi="Arial" w:cs="Arial"/>
          <w:b/>
          <w:sz w:val="28"/>
          <w:szCs w:val="24"/>
          <w:shd w:val="clear" w:color="auto" w:fill="FFFF00"/>
        </w:rPr>
        <w:t xml:space="preserve"> </w:t>
      </w:r>
      <w:r w:rsidR="00350B6F">
        <w:rPr>
          <w:rFonts w:ascii="Arial" w:hAnsi="Arial" w:cs="Arial"/>
          <w:b/>
          <w:sz w:val="24"/>
          <w:szCs w:val="24"/>
          <w:shd w:val="clear" w:color="auto" w:fill="FFFF00"/>
        </w:rPr>
        <w:t>(Tel.</w:t>
      </w:r>
      <w:r w:rsidR="00C1089E">
        <w:rPr>
          <w:rFonts w:ascii="Arial" w:hAnsi="Arial" w:cs="Arial"/>
          <w:b/>
          <w:sz w:val="24"/>
          <w:szCs w:val="24"/>
          <w:shd w:val="clear" w:color="auto" w:fill="FFFF00"/>
        </w:rPr>
        <w:t>:</w:t>
      </w:r>
      <w:r w:rsidR="004B3AE2">
        <w:rPr>
          <w:rFonts w:ascii="Arial" w:hAnsi="Arial" w:cs="Arial"/>
          <w:b/>
          <w:sz w:val="24"/>
          <w:szCs w:val="24"/>
          <w:shd w:val="clear" w:color="auto" w:fill="FFFF00"/>
        </w:rPr>
        <w:t xml:space="preserve"> </w:t>
      </w:r>
      <w:r w:rsidR="00C1089E">
        <w:rPr>
          <w:rFonts w:ascii="Arial" w:hAnsi="Arial" w:cs="Arial"/>
          <w:b/>
          <w:sz w:val="24"/>
          <w:szCs w:val="24"/>
          <w:shd w:val="clear" w:color="auto" w:fill="FFFF00"/>
        </w:rPr>
        <w:t>98884-9</w:t>
      </w:r>
      <w:r w:rsidR="0073567B">
        <w:rPr>
          <w:rFonts w:ascii="Arial" w:hAnsi="Arial" w:cs="Arial"/>
          <w:b/>
          <w:sz w:val="24"/>
          <w:szCs w:val="24"/>
          <w:shd w:val="clear" w:color="auto" w:fill="FFFF00"/>
        </w:rPr>
        <w:t>600</w:t>
      </w:r>
      <w:r w:rsidR="00350B6F">
        <w:rPr>
          <w:rFonts w:ascii="Arial" w:hAnsi="Arial" w:cs="Arial"/>
          <w:b/>
          <w:sz w:val="24"/>
          <w:szCs w:val="24"/>
          <w:shd w:val="clear" w:color="auto" w:fill="FFFF00"/>
        </w:rPr>
        <w:t>)</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20.10.2 – Esclarecimentos e informações sobre as cláusulas deste Edital e acerca da descrição dos itens constantes do Termo de Referência (Anexo 01) serão recebidos e respondidos pelo(a) Pregoeiro(a) até o dia anterior ao marcado para a Sessão Pública.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lastRenderedPageBreak/>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t>Anexo 03</w:t>
      </w:r>
      <w:r>
        <w:rPr>
          <w:rFonts w:ascii="Arial" w:hAnsi="Arial" w:cs="Arial"/>
          <w:sz w:val="24"/>
          <w:szCs w:val="24"/>
        </w:rPr>
        <w:tab/>
        <w:t>– Modelo de Informações e Declaração;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3E624A" w:rsidRDefault="003E624A" w:rsidP="002570BC">
      <w:pPr>
        <w:spacing w:after="0" w:line="312" w:lineRule="auto"/>
        <w:jc w:val="center"/>
        <w:rPr>
          <w:rFonts w:ascii="Arial" w:hAnsi="Arial" w:cs="Arial"/>
          <w:sz w:val="24"/>
          <w:szCs w:val="24"/>
        </w:rPr>
      </w:pPr>
    </w:p>
    <w:p w:rsidR="003E624A" w:rsidRDefault="003E624A">
      <w:pPr>
        <w:spacing w:after="0" w:line="288" w:lineRule="auto"/>
        <w:jc w:val="center"/>
        <w:rPr>
          <w:rFonts w:ascii="Arial" w:hAnsi="Arial" w:cs="Arial"/>
          <w:sz w:val="36"/>
          <w:szCs w:val="36"/>
        </w:rPr>
      </w:pPr>
      <w:r w:rsidRPr="00BA009F">
        <w:rPr>
          <w:rFonts w:ascii="Arial" w:hAnsi="Arial" w:cs="Arial"/>
          <w:sz w:val="24"/>
          <w:szCs w:val="24"/>
        </w:rPr>
        <w:t xml:space="preserve">Conceição da Barra/ES, </w:t>
      </w:r>
      <w:r w:rsidR="008A76CE">
        <w:rPr>
          <w:rFonts w:ascii="Arial" w:hAnsi="Arial" w:cs="Arial"/>
          <w:sz w:val="24"/>
          <w:szCs w:val="24"/>
        </w:rPr>
        <w:t>26</w:t>
      </w:r>
      <w:r w:rsidRPr="00BA009F">
        <w:rPr>
          <w:rFonts w:ascii="Arial" w:hAnsi="Arial" w:cs="Arial"/>
          <w:sz w:val="24"/>
          <w:szCs w:val="24"/>
        </w:rPr>
        <w:t xml:space="preserve"> de </w:t>
      </w:r>
      <w:r w:rsidR="009E4373">
        <w:rPr>
          <w:rFonts w:ascii="Arial" w:hAnsi="Arial" w:cs="Arial"/>
          <w:sz w:val="24"/>
          <w:szCs w:val="24"/>
        </w:rPr>
        <w:t>Abril</w:t>
      </w:r>
      <w:r w:rsidR="009F5E4E">
        <w:rPr>
          <w:rFonts w:ascii="Arial" w:hAnsi="Arial" w:cs="Arial"/>
          <w:sz w:val="24"/>
          <w:szCs w:val="24"/>
        </w:rPr>
        <w:t xml:space="preserve"> </w:t>
      </w:r>
      <w:r w:rsidR="00615635" w:rsidRPr="00BA009F">
        <w:rPr>
          <w:rFonts w:ascii="Arial" w:hAnsi="Arial" w:cs="Arial"/>
          <w:sz w:val="24"/>
          <w:szCs w:val="24"/>
        </w:rPr>
        <w:t>de 201</w:t>
      </w:r>
      <w:r w:rsidR="00D72EB6">
        <w:rPr>
          <w:rFonts w:ascii="Arial" w:hAnsi="Arial" w:cs="Arial"/>
          <w:sz w:val="24"/>
          <w:szCs w:val="24"/>
        </w:rPr>
        <w:t>7</w:t>
      </w:r>
      <w:r w:rsidRPr="00BA009F">
        <w:rPr>
          <w:rFonts w:ascii="Arial" w:hAnsi="Arial" w:cs="Arial"/>
          <w:sz w:val="24"/>
          <w:szCs w:val="24"/>
        </w:rPr>
        <w:t>.</w:t>
      </w:r>
    </w:p>
    <w:p w:rsidR="003E624A" w:rsidRDefault="003E624A">
      <w:pPr>
        <w:tabs>
          <w:tab w:val="left" w:pos="1485"/>
        </w:tabs>
        <w:spacing w:after="0" w:line="24" w:lineRule="atLeast"/>
        <w:jc w:val="center"/>
        <w:rPr>
          <w:rFonts w:ascii="Arial" w:hAnsi="Arial" w:cs="Arial"/>
          <w:sz w:val="36"/>
          <w:szCs w:val="36"/>
        </w:rPr>
      </w:pPr>
    </w:p>
    <w:p w:rsidR="003E624A" w:rsidRDefault="003E624A">
      <w:pPr>
        <w:spacing w:after="0" w:line="24" w:lineRule="atLeast"/>
        <w:jc w:val="center"/>
        <w:rPr>
          <w:rFonts w:ascii="Arial" w:hAnsi="Arial" w:cs="Arial"/>
          <w:b/>
          <w:sz w:val="24"/>
          <w:szCs w:val="24"/>
        </w:rPr>
      </w:pPr>
      <w:r>
        <w:rPr>
          <w:rFonts w:ascii="Arial" w:hAnsi="Arial" w:cs="Arial"/>
          <w:sz w:val="24"/>
          <w:szCs w:val="24"/>
        </w:rPr>
        <w:t>___________________________________</w:t>
      </w:r>
    </w:p>
    <w:p w:rsidR="003E624A" w:rsidRDefault="003E624A">
      <w:pPr>
        <w:spacing w:after="0" w:line="24" w:lineRule="atLeast"/>
        <w:jc w:val="center"/>
        <w:rPr>
          <w:i/>
          <w:szCs w:val="24"/>
        </w:rPr>
      </w:pPr>
      <w:r>
        <w:rPr>
          <w:rFonts w:ascii="Arial" w:hAnsi="Arial" w:cs="Arial"/>
          <w:b/>
          <w:sz w:val="24"/>
          <w:szCs w:val="24"/>
        </w:rPr>
        <w:t>IRANI SOUZA PEREIRA</w:t>
      </w:r>
    </w:p>
    <w:p w:rsidR="003E624A" w:rsidRDefault="003E624A">
      <w:pPr>
        <w:pStyle w:val="Ttulo3"/>
        <w:tabs>
          <w:tab w:val="num" w:pos="0"/>
        </w:tabs>
        <w:jc w:val="center"/>
        <w:rPr>
          <w:b/>
          <w:i/>
          <w:szCs w:val="24"/>
        </w:rPr>
      </w:pPr>
      <w:r>
        <w:rPr>
          <w:i/>
          <w:szCs w:val="24"/>
        </w:rPr>
        <w:t>Pregoeira</w:t>
      </w:r>
    </w:p>
    <w:p w:rsidR="003E624A" w:rsidRDefault="003E624A" w:rsidP="00857A4A">
      <w:pPr>
        <w:pageBreakBefore/>
        <w:spacing w:after="0" w:line="360" w:lineRule="auto"/>
        <w:jc w:val="center"/>
        <w:rPr>
          <w:rFonts w:ascii="Arial" w:hAnsi="Arial" w:cs="Arial"/>
          <w:b/>
          <w:bCs/>
          <w:sz w:val="24"/>
          <w:szCs w:val="24"/>
          <w:u w:val="single"/>
        </w:rPr>
      </w:pPr>
      <w:r>
        <w:rPr>
          <w:rFonts w:ascii="Arial" w:hAnsi="Arial" w:cs="Arial"/>
          <w:b/>
          <w:sz w:val="24"/>
          <w:szCs w:val="24"/>
        </w:rPr>
        <w:lastRenderedPageBreak/>
        <w:t>PREGÃO PRESENCIAL PARA REGISTRO DE</w:t>
      </w:r>
      <w:r w:rsidR="00A62005">
        <w:rPr>
          <w:rFonts w:ascii="Arial" w:hAnsi="Arial" w:cs="Arial"/>
          <w:b/>
          <w:sz w:val="24"/>
          <w:szCs w:val="24"/>
        </w:rPr>
        <w:t xml:space="preserve"> PREÇOS Nº </w:t>
      </w:r>
      <w:r w:rsidR="009E4373">
        <w:rPr>
          <w:rFonts w:ascii="Arial" w:hAnsi="Arial" w:cs="Arial"/>
          <w:b/>
          <w:sz w:val="24"/>
          <w:szCs w:val="24"/>
          <w:highlight w:val="yellow"/>
        </w:rPr>
        <w:t>36/2017</w:t>
      </w:r>
    </w:p>
    <w:p w:rsidR="003E624A" w:rsidRDefault="003E624A" w:rsidP="00857A4A">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350B6F" w:rsidRDefault="00350B6F" w:rsidP="00350B6F">
      <w:pPr>
        <w:spacing w:after="0" w:line="360" w:lineRule="auto"/>
        <w:jc w:val="center"/>
        <w:rPr>
          <w:rFonts w:ascii="Arial" w:hAnsi="Arial" w:cs="Arial"/>
          <w:b/>
          <w:sz w:val="24"/>
          <w:szCs w:val="24"/>
          <w:highlight w:val="yellow"/>
          <w:u w:val="single"/>
        </w:rPr>
      </w:pPr>
      <w:r w:rsidRPr="009F593F">
        <w:rPr>
          <w:rFonts w:ascii="Arial" w:hAnsi="Arial" w:cs="Arial"/>
          <w:b/>
          <w:sz w:val="24"/>
          <w:szCs w:val="24"/>
          <w:highlight w:val="yellow"/>
          <w:u w:val="single"/>
        </w:rPr>
        <w:t>TERMO DE REFERENCIA</w:t>
      </w:r>
    </w:p>
    <w:p w:rsidR="009E4373" w:rsidRDefault="009E4373" w:rsidP="00350B6F">
      <w:pPr>
        <w:spacing w:after="0" w:line="360" w:lineRule="auto"/>
        <w:jc w:val="center"/>
        <w:rPr>
          <w:rFonts w:ascii="Arial" w:hAnsi="Arial" w:cs="Arial"/>
          <w:b/>
          <w:sz w:val="24"/>
          <w:szCs w:val="24"/>
          <w:highlight w:val="yellow"/>
          <w:u w:val="single"/>
        </w:rPr>
      </w:pPr>
    </w:p>
    <w:p w:rsidR="009E4373" w:rsidRPr="009E4373" w:rsidRDefault="009E4373" w:rsidP="009E4373">
      <w:pPr>
        <w:pStyle w:val="PargrafodaLista"/>
        <w:numPr>
          <w:ilvl w:val="0"/>
          <w:numId w:val="37"/>
        </w:numPr>
        <w:suppressAutoHyphens w:val="0"/>
        <w:autoSpaceDE w:val="0"/>
        <w:autoSpaceDN w:val="0"/>
        <w:adjustRightInd w:val="0"/>
        <w:spacing w:after="0" w:line="312" w:lineRule="auto"/>
        <w:contextualSpacing/>
        <w:rPr>
          <w:rFonts w:ascii="Arial" w:hAnsi="Arial" w:cs="Arial"/>
          <w:b/>
          <w:bCs/>
          <w:sz w:val="24"/>
          <w:szCs w:val="24"/>
          <w:lang w:eastAsia="pt-BR"/>
        </w:rPr>
      </w:pPr>
      <w:r w:rsidRPr="009E4373">
        <w:rPr>
          <w:rFonts w:ascii="Arial" w:hAnsi="Arial" w:cs="Arial"/>
          <w:b/>
          <w:bCs/>
          <w:sz w:val="24"/>
          <w:szCs w:val="24"/>
          <w:lang w:eastAsia="pt-BR"/>
        </w:rPr>
        <w:t>Do Objeto:</w:t>
      </w:r>
    </w:p>
    <w:p w:rsidR="009E4373" w:rsidRPr="009E4373" w:rsidRDefault="009E4373" w:rsidP="009E4373">
      <w:pPr>
        <w:pStyle w:val="PargrafodaLista"/>
        <w:suppressAutoHyphens w:val="0"/>
        <w:autoSpaceDE w:val="0"/>
        <w:autoSpaceDN w:val="0"/>
        <w:adjustRightInd w:val="0"/>
        <w:spacing w:after="0" w:line="312" w:lineRule="auto"/>
        <w:ind w:left="720"/>
        <w:contextualSpacing/>
        <w:rPr>
          <w:rFonts w:ascii="Arial" w:hAnsi="Arial" w:cs="Arial"/>
          <w:b/>
          <w:bCs/>
          <w:sz w:val="24"/>
          <w:szCs w:val="24"/>
          <w:lang w:eastAsia="pt-BR"/>
        </w:rPr>
      </w:pPr>
    </w:p>
    <w:p w:rsidR="009E4373" w:rsidRPr="009E4373" w:rsidRDefault="009E4373" w:rsidP="009E4373">
      <w:pPr>
        <w:suppressAutoHyphens w:val="0"/>
        <w:autoSpaceDE w:val="0"/>
        <w:autoSpaceDN w:val="0"/>
        <w:adjustRightInd w:val="0"/>
        <w:spacing w:after="0" w:line="312" w:lineRule="auto"/>
        <w:ind w:left="360"/>
        <w:jc w:val="both"/>
        <w:rPr>
          <w:rFonts w:ascii="Arial" w:hAnsi="Arial" w:cs="Arial"/>
          <w:sz w:val="24"/>
          <w:szCs w:val="24"/>
          <w:lang w:eastAsia="pt-BR"/>
        </w:rPr>
      </w:pPr>
      <w:r w:rsidRPr="009E4373">
        <w:rPr>
          <w:rFonts w:ascii="Arial" w:hAnsi="Arial" w:cs="Arial"/>
          <w:sz w:val="24"/>
          <w:szCs w:val="24"/>
          <w:lang w:eastAsia="pt-BR"/>
        </w:rPr>
        <w:t>Aquisição de gêneros alimentícios (Café, Açucar), a fim de atender às necessidades das Secretarias de Administração, Finanças, Governo, Turismo, Meio Ambiente, Procuradoria, Infraestrutura e seus respectivos setores.</w:t>
      </w:r>
    </w:p>
    <w:p w:rsidR="009E4373" w:rsidRPr="009E4373" w:rsidRDefault="009E4373" w:rsidP="009E4373">
      <w:pPr>
        <w:suppressAutoHyphens w:val="0"/>
        <w:autoSpaceDE w:val="0"/>
        <w:autoSpaceDN w:val="0"/>
        <w:adjustRightInd w:val="0"/>
        <w:spacing w:after="0" w:line="312" w:lineRule="auto"/>
        <w:ind w:left="360"/>
        <w:jc w:val="both"/>
        <w:rPr>
          <w:rFonts w:ascii="Arial" w:hAnsi="Arial" w:cs="Arial"/>
          <w:sz w:val="24"/>
          <w:szCs w:val="24"/>
          <w:lang w:eastAsia="pt-BR"/>
        </w:rPr>
      </w:pPr>
    </w:p>
    <w:p w:rsidR="009E4373" w:rsidRPr="009E4373" w:rsidRDefault="009E4373" w:rsidP="009E4373">
      <w:pPr>
        <w:pStyle w:val="Rodap"/>
        <w:numPr>
          <w:ilvl w:val="0"/>
          <w:numId w:val="37"/>
        </w:numPr>
        <w:spacing w:after="0" w:line="312" w:lineRule="auto"/>
        <w:rPr>
          <w:rFonts w:ascii="Arial" w:hAnsi="Arial" w:cs="Arial"/>
          <w:b/>
          <w:bCs/>
          <w:sz w:val="24"/>
          <w:szCs w:val="24"/>
          <w:lang w:eastAsia="pt-BR"/>
        </w:rPr>
      </w:pPr>
      <w:r w:rsidRPr="009E4373">
        <w:rPr>
          <w:rFonts w:ascii="Arial" w:hAnsi="Arial" w:cs="Arial"/>
          <w:b/>
          <w:bCs/>
          <w:sz w:val="24"/>
          <w:szCs w:val="24"/>
          <w:lang w:eastAsia="pt-BR"/>
        </w:rPr>
        <w:t>Das Especificações e Quantitativos:</w:t>
      </w:r>
    </w:p>
    <w:p w:rsidR="009E4373" w:rsidRPr="000B572A" w:rsidRDefault="009E4373" w:rsidP="009E4373">
      <w:pPr>
        <w:pStyle w:val="Rodap"/>
        <w:spacing w:after="0" w:line="312" w:lineRule="auto"/>
        <w:ind w:left="720"/>
        <w:rPr>
          <w:rFonts w:ascii="Arial" w:hAnsi="Arial" w:cs="Arial"/>
          <w:sz w:val="24"/>
          <w:szCs w:val="24"/>
        </w:rPr>
      </w:pPr>
    </w:p>
    <w:tbl>
      <w:tblPr>
        <w:tblStyle w:val="Tabelacomgrade"/>
        <w:tblW w:w="0" w:type="auto"/>
        <w:tblLook w:val="04A0"/>
      </w:tblPr>
      <w:tblGrid>
        <w:gridCol w:w="683"/>
        <w:gridCol w:w="1458"/>
        <w:gridCol w:w="1111"/>
        <w:gridCol w:w="4227"/>
        <w:gridCol w:w="1172"/>
      </w:tblGrid>
      <w:tr w:rsidR="009E4373" w:rsidRPr="000B572A" w:rsidTr="009E4373">
        <w:tc>
          <w:tcPr>
            <w:tcW w:w="683"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Item</w:t>
            </w:r>
          </w:p>
        </w:tc>
        <w:tc>
          <w:tcPr>
            <w:tcW w:w="1458"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Quantidade</w:t>
            </w:r>
          </w:p>
        </w:tc>
        <w:tc>
          <w:tcPr>
            <w:tcW w:w="1111"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Unidade</w:t>
            </w:r>
          </w:p>
        </w:tc>
        <w:tc>
          <w:tcPr>
            <w:tcW w:w="4227"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Especificação</w:t>
            </w:r>
          </w:p>
        </w:tc>
        <w:tc>
          <w:tcPr>
            <w:tcW w:w="1172" w:type="dxa"/>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Valor Unitário</w:t>
            </w:r>
          </w:p>
        </w:tc>
      </w:tr>
      <w:tr w:rsidR="009E4373" w:rsidRPr="000B572A" w:rsidTr="009E4373">
        <w:tc>
          <w:tcPr>
            <w:tcW w:w="683"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t>1</w:t>
            </w:r>
          </w:p>
        </w:tc>
        <w:tc>
          <w:tcPr>
            <w:tcW w:w="1458" w:type="dxa"/>
            <w:vAlign w:val="center"/>
          </w:tcPr>
          <w:p w:rsidR="009E4373" w:rsidRPr="000B572A" w:rsidRDefault="009E4373" w:rsidP="009E4373">
            <w:pPr>
              <w:pStyle w:val="Rodap"/>
              <w:spacing w:after="0" w:line="312" w:lineRule="auto"/>
              <w:jc w:val="center"/>
              <w:rPr>
                <w:rFonts w:ascii="Arial" w:hAnsi="Arial" w:cs="Arial"/>
                <w:sz w:val="24"/>
                <w:szCs w:val="24"/>
              </w:rPr>
            </w:pPr>
            <w:r>
              <w:rPr>
                <w:rFonts w:ascii="Arial" w:hAnsi="Arial" w:cs="Arial"/>
                <w:sz w:val="24"/>
                <w:szCs w:val="24"/>
              </w:rPr>
              <w:t>1900</w:t>
            </w:r>
          </w:p>
        </w:tc>
        <w:tc>
          <w:tcPr>
            <w:tcW w:w="1111" w:type="dxa"/>
            <w:vAlign w:val="center"/>
          </w:tcPr>
          <w:p w:rsidR="009E4373" w:rsidRPr="000B572A" w:rsidRDefault="009E4373" w:rsidP="009E4373">
            <w:pPr>
              <w:pStyle w:val="Rodap"/>
              <w:spacing w:after="0" w:line="312" w:lineRule="auto"/>
              <w:jc w:val="both"/>
              <w:rPr>
                <w:rFonts w:ascii="Arial" w:hAnsi="Arial" w:cs="Arial"/>
                <w:sz w:val="24"/>
                <w:szCs w:val="24"/>
              </w:rPr>
            </w:pPr>
            <w:r>
              <w:rPr>
                <w:rFonts w:ascii="Arial" w:hAnsi="Arial" w:cs="Arial"/>
                <w:sz w:val="24"/>
                <w:szCs w:val="24"/>
              </w:rPr>
              <w:t>PT</w:t>
            </w:r>
          </w:p>
        </w:tc>
        <w:tc>
          <w:tcPr>
            <w:tcW w:w="4227" w:type="dxa"/>
            <w:vAlign w:val="center"/>
          </w:tcPr>
          <w:p w:rsidR="009E4373" w:rsidRPr="000B572A" w:rsidRDefault="009E4373" w:rsidP="009E4373">
            <w:pPr>
              <w:suppressAutoHyphens w:val="0"/>
              <w:autoSpaceDE w:val="0"/>
              <w:autoSpaceDN w:val="0"/>
              <w:adjustRightInd w:val="0"/>
              <w:spacing w:after="0" w:line="312" w:lineRule="auto"/>
              <w:rPr>
                <w:rFonts w:ascii="Arial" w:hAnsi="Arial" w:cs="Arial"/>
                <w:lang w:eastAsia="pt-BR"/>
              </w:rPr>
            </w:pPr>
            <w:r w:rsidRPr="000B572A">
              <w:rPr>
                <w:rFonts w:ascii="Arial" w:hAnsi="Arial" w:cs="Arial"/>
                <w:lang w:eastAsia="pt-BR"/>
              </w:rPr>
              <w:t>AÇUCAR CRISTAL  2 KG</w:t>
            </w:r>
          </w:p>
          <w:p w:rsidR="009E4373" w:rsidRPr="000B572A" w:rsidRDefault="009E4373" w:rsidP="009E4373">
            <w:pPr>
              <w:pStyle w:val="Rodap"/>
              <w:spacing w:after="0" w:line="312" w:lineRule="auto"/>
              <w:jc w:val="both"/>
              <w:rPr>
                <w:rFonts w:ascii="Arial" w:hAnsi="Arial" w:cs="Arial"/>
                <w:sz w:val="24"/>
                <w:szCs w:val="24"/>
              </w:rPr>
            </w:pPr>
            <w:r w:rsidRPr="000B572A">
              <w:rPr>
                <w:rFonts w:ascii="Arial" w:hAnsi="Arial" w:cs="Arial"/>
                <w:sz w:val="24"/>
                <w:szCs w:val="24"/>
                <w:lang w:eastAsia="pt-BR"/>
              </w:rPr>
              <w:t>ACUCAR; OBTIDO DA CANA DE ACUCAR,REFINADO; COM ASPECTO COR,CHEIRO PROPRIOS,SABOR DOCE; COM TEOR DE SACAROSE MINIMO DE 99%P/P E UMIDADE MAXIMA DE 0,3%P/P; SEM FERMENTACAO,ISENTO DE SUJIDADES,PARASITAS, MATERIAIS TERROSOS E DETRITOS ANIMAIS OU VEGETAIS; ACONDICIONADO EM PLASTICO ATOXICO,VALIDADE MINIMA DE 11 MESES A CONTAR DA DATA DE ENTREGA; E SUAS CONDICOES DEVERAO ESTAR DE ACORDO COM A RESOLUCAO 271 DE 22 DE SETEMBRO DE 2005; PRODUTO SUJEITO A VERIFICACAO NO ATO DA ENTREGA AOS PROCED. ADMINISTRATIVOS DETERMINADOS PELA ANVISA</w:t>
            </w:r>
          </w:p>
        </w:tc>
        <w:tc>
          <w:tcPr>
            <w:tcW w:w="1172" w:type="dxa"/>
            <w:vAlign w:val="center"/>
          </w:tcPr>
          <w:p w:rsidR="009E4373" w:rsidRPr="000B572A" w:rsidRDefault="009E4373" w:rsidP="009E4373">
            <w:pPr>
              <w:pStyle w:val="Rodap"/>
              <w:spacing w:after="0" w:line="312" w:lineRule="auto"/>
              <w:jc w:val="center"/>
              <w:rPr>
                <w:rFonts w:ascii="Arial" w:hAnsi="Arial" w:cs="Arial"/>
                <w:sz w:val="24"/>
                <w:szCs w:val="24"/>
              </w:rPr>
            </w:pPr>
          </w:p>
        </w:tc>
      </w:tr>
      <w:tr w:rsidR="009E4373" w:rsidRPr="000B572A" w:rsidTr="009E4373">
        <w:tc>
          <w:tcPr>
            <w:tcW w:w="683" w:type="dxa"/>
            <w:vAlign w:val="center"/>
          </w:tcPr>
          <w:p w:rsidR="009E4373" w:rsidRPr="000B572A" w:rsidRDefault="009E4373" w:rsidP="009E4373">
            <w:pPr>
              <w:pStyle w:val="Rodap"/>
              <w:spacing w:after="0" w:line="312" w:lineRule="auto"/>
              <w:jc w:val="center"/>
              <w:rPr>
                <w:rFonts w:ascii="Arial" w:hAnsi="Arial" w:cs="Arial"/>
                <w:sz w:val="24"/>
                <w:szCs w:val="24"/>
              </w:rPr>
            </w:pPr>
            <w:r w:rsidRPr="000B572A">
              <w:rPr>
                <w:rFonts w:ascii="Arial" w:hAnsi="Arial" w:cs="Arial"/>
                <w:sz w:val="24"/>
                <w:szCs w:val="24"/>
              </w:rPr>
              <w:lastRenderedPageBreak/>
              <w:t>2</w:t>
            </w:r>
          </w:p>
        </w:tc>
        <w:tc>
          <w:tcPr>
            <w:tcW w:w="1458" w:type="dxa"/>
            <w:vAlign w:val="center"/>
          </w:tcPr>
          <w:p w:rsidR="009E4373" w:rsidRPr="000B572A" w:rsidRDefault="009E4373" w:rsidP="009E4373">
            <w:pPr>
              <w:pStyle w:val="Rodap"/>
              <w:spacing w:after="0" w:line="312" w:lineRule="auto"/>
              <w:jc w:val="center"/>
              <w:rPr>
                <w:rFonts w:ascii="Arial" w:hAnsi="Arial" w:cs="Arial"/>
                <w:sz w:val="24"/>
                <w:szCs w:val="24"/>
              </w:rPr>
            </w:pPr>
            <w:r>
              <w:rPr>
                <w:rFonts w:ascii="Arial" w:hAnsi="Arial" w:cs="Arial"/>
                <w:sz w:val="24"/>
                <w:szCs w:val="24"/>
              </w:rPr>
              <w:t>1200</w:t>
            </w:r>
          </w:p>
        </w:tc>
        <w:tc>
          <w:tcPr>
            <w:tcW w:w="1111" w:type="dxa"/>
            <w:vAlign w:val="center"/>
          </w:tcPr>
          <w:p w:rsidR="009E4373" w:rsidRPr="000B572A" w:rsidRDefault="009E4373" w:rsidP="009E4373">
            <w:pPr>
              <w:pStyle w:val="Rodap"/>
              <w:spacing w:after="0" w:line="312" w:lineRule="auto"/>
              <w:jc w:val="both"/>
              <w:rPr>
                <w:rFonts w:ascii="Arial" w:hAnsi="Arial" w:cs="Arial"/>
                <w:sz w:val="24"/>
                <w:szCs w:val="24"/>
              </w:rPr>
            </w:pPr>
            <w:r w:rsidRPr="000B572A">
              <w:rPr>
                <w:rFonts w:ascii="Arial" w:hAnsi="Arial" w:cs="Arial"/>
                <w:sz w:val="24"/>
                <w:szCs w:val="24"/>
              </w:rPr>
              <w:t>PT</w:t>
            </w:r>
          </w:p>
        </w:tc>
        <w:tc>
          <w:tcPr>
            <w:tcW w:w="4227" w:type="dxa"/>
            <w:vAlign w:val="center"/>
          </w:tcPr>
          <w:p w:rsidR="009E4373" w:rsidRPr="000B572A" w:rsidRDefault="009E4373" w:rsidP="009E4373">
            <w:pPr>
              <w:suppressAutoHyphens w:val="0"/>
              <w:autoSpaceDE w:val="0"/>
              <w:autoSpaceDN w:val="0"/>
              <w:adjustRightInd w:val="0"/>
              <w:spacing w:after="0" w:line="312" w:lineRule="auto"/>
              <w:jc w:val="both"/>
              <w:rPr>
                <w:rFonts w:ascii="Arial" w:hAnsi="Arial" w:cs="Arial"/>
                <w:lang w:eastAsia="pt-BR"/>
              </w:rPr>
            </w:pPr>
            <w:r w:rsidRPr="000B572A">
              <w:rPr>
                <w:rFonts w:ascii="Arial" w:hAnsi="Arial" w:cs="Arial"/>
                <w:lang w:eastAsia="pt-BR"/>
              </w:rPr>
              <w:t>Café tradicional 500g a vácuo</w:t>
            </w:r>
          </w:p>
          <w:p w:rsidR="009E4373" w:rsidRPr="000B572A" w:rsidRDefault="009E4373" w:rsidP="009E4373">
            <w:pPr>
              <w:suppressAutoHyphens w:val="0"/>
              <w:autoSpaceDE w:val="0"/>
              <w:autoSpaceDN w:val="0"/>
              <w:adjustRightInd w:val="0"/>
              <w:spacing w:after="0" w:line="312" w:lineRule="auto"/>
              <w:jc w:val="both"/>
              <w:rPr>
                <w:rFonts w:ascii="Arial" w:hAnsi="Arial" w:cs="Arial"/>
                <w:lang w:eastAsia="pt-BR"/>
              </w:rPr>
            </w:pPr>
            <w:r w:rsidRPr="000B572A">
              <w:rPr>
                <w:rFonts w:ascii="Arial" w:hAnsi="Arial" w:cs="Arial"/>
                <w:lang w:eastAsia="pt-BR"/>
              </w:rPr>
              <w:t>Café tradicional; torrado e moido,constituido de cafe ate tipo 8 naclassificacao oficial brasileira -cob; bebida variando de mole a rio,excluindo-se o gosto riozona; com um maximo de 20% de defeitos pretos,verdes e ardidos,e ausencia; de graos pretos- verdes e fermentados,admitindo-se graos de; safras passadas,robusta conillon; desde que o gosto nao seja pronunciado e preponderante; ponto de torra moderadamente escuro a medio claro; com qualidade global aceitavel minima de 4,5 pontos naescala sensorial de 0 a 10 do lote entregue; impurezas (cascas e paus), em g/100g maxima de 1%; e umidade em g/100g maxima de 5%; obedecendo resolucao saa 19, de 05/04/2010; com embalagem alto vacuo (tijolinho); rotulagem impressa no pacote; nao sendo tolerada a presenca de etiqueta auto adesiva com adescricao do produto; validade minima na data da entrega de (11) onze meses; devendo obedecer as exigencias das portaria 377, de 26/04/1999 e port.259/2002, res-saa 28 de 01/06/2007; instrucao normativa nr 16, de 24/05/2010 do mapa para a elaboracao de laudo apos a entrega do cafe</w:t>
            </w:r>
          </w:p>
          <w:p w:rsidR="009E4373" w:rsidRDefault="009E4373" w:rsidP="009E4373">
            <w:pPr>
              <w:suppressAutoHyphens w:val="0"/>
              <w:autoSpaceDE w:val="0"/>
              <w:autoSpaceDN w:val="0"/>
              <w:adjustRightInd w:val="0"/>
              <w:spacing w:after="0" w:line="312" w:lineRule="auto"/>
              <w:jc w:val="both"/>
              <w:rPr>
                <w:rFonts w:ascii="Arial" w:hAnsi="Arial" w:cs="Arial"/>
                <w:lang w:eastAsia="pt-BR"/>
              </w:rPr>
            </w:pPr>
            <w:r w:rsidRPr="000B572A">
              <w:rPr>
                <w:rFonts w:ascii="Arial" w:hAnsi="Arial" w:cs="Arial"/>
                <w:lang w:eastAsia="pt-BR"/>
              </w:rPr>
              <w:t>Pacote 500 gramas a</w:t>
            </w:r>
            <w:r>
              <w:rPr>
                <w:rFonts w:ascii="Arial" w:hAnsi="Arial" w:cs="Arial"/>
                <w:lang w:eastAsia="pt-BR"/>
              </w:rPr>
              <w:t xml:space="preserve"> auto-</w:t>
            </w:r>
            <w:r w:rsidRPr="000B572A">
              <w:rPr>
                <w:rFonts w:ascii="Arial" w:hAnsi="Arial" w:cs="Arial"/>
                <w:lang w:eastAsia="pt-BR"/>
              </w:rPr>
              <w:t>vácuo</w:t>
            </w:r>
          </w:p>
          <w:p w:rsidR="009E4373" w:rsidRPr="00286C13" w:rsidRDefault="009E4373" w:rsidP="009E4373">
            <w:pPr>
              <w:suppressAutoHyphens w:val="0"/>
              <w:autoSpaceDE w:val="0"/>
              <w:autoSpaceDN w:val="0"/>
              <w:adjustRightInd w:val="0"/>
              <w:spacing w:after="0" w:line="312" w:lineRule="auto"/>
              <w:jc w:val="both"/>
              <w:rPr>
                <w:rFonts w:ascii="Arial" w:hAnsi="Arial" w:cs="Arial"/>
                <w:b/>
                <w:lang w:eastAsia="pt-BR"/>
              </w:rPr>
            </w:pPr>
            <w:r>
              <w:rPr>
                <w:rFonts w:ascii="Arial" w:hAnsi="Arial" w:cs="Arial"/>
                <w:b/>
                <w:lang w:eastAsia="pt-BR"/>
              </w:rPr>
              <w:t>REFERÊNCIA DE QUALIDADE: Meridiano, Três Corações ou similar.</w:t>
            </w:r>
          </w:p>
        </w:tc>
        <w:tc>
          <w:tcPr>
            <w:tcW w:w="1172" w:type="dxa"/>
            <w:vAlign w:val="center"/>
          </w:tcPr>
          <w:p w:rsidR="009E4373" w:rsidRPr="000B572A" w:rsidRDefault="009E4373" w:rsidP="009E4373">
            <w:pPr>
              <w:pStyle w:val="Rodap"/>
              <w:spacing w:after="0" w:line="312" w:lineRule="auto"/>
              <w:jc w:val="center"/>
              <w:rPr>
                <w:rFonts w:ascii="Arial" w:hAnsi="Arial" w:cs="Arial"/>
                <w:sz w:val="24"/>
                <w:szCs w:val="24"/>
              </w:rPr>
            </w:pPr>
          </w:p>
        </w:tc>
      </w:tr>
    </w:tbl>
    <w:p w:rsidR="009E4373" w:rsidRPr="009E4373" w:rsidRDefault="009E4373" w:rsidP="009E4373">
      <w:pPr>
        <w:pStyle w:val="Rodap"/>
        <w:spacing w:after="0" w:line="312" w:lineRule="auto"/>
        <w:rPr>
          <w:rFonts w:ascii="Arial" w:hAnsi="Arial" w:cs="Arial"/>
          <w:sz w:val="28"/>
          <w:szCs w:val="24"/>
        </w:rPr>
      </w:pP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 xml:space="preserve">2.1 As quantidades descritas são estimativas máximas para fornecimento durante 12 meses, com entrega parcela em 3 lotes trimestrais. </w:t>
      </w:r>
    </w:p>
    <w:p w:rsidR="009E4373" w:rsidRPr="009E4373" w:rsidRDefault="009E4373" w:rsidP="009E4373">
      <w:pPr>
        <w:suppressAutoHyphens w:val="0"/>
        <w:autoSpaceDE w:val="0"/>
        <w:autoSpaceDN w:val="0"/>
        <w:adjustRightInd w:val="0"/>
        <w:spacing w:after="0" w:line="312" w:lineRule="auto"/>
        <w:rPr>
          <w:rFonts w:ascii="Arial" w:hAnsi="Arial" w:cs="Arial"/>
          <w:sz w:val="24"/>
          <w:lang w:eastAsia="pt-BR"/>
        </w:rPr>
      </w:pPr>
    </w:p>
    <w:p w:rsidR="009E4373" w:rsidRPr="009E4373" w:rsidRDefault="009E4373" w:rsidP="009E4373">
      <w:pPr>
        <w:suppressAutoHyphens w:val="0"/>
        <w:autoSpaceDE w:val="0"/>
        <w:autoSpaceDN w:val="0"/>
        <w:adjustRightInd w:val="0"/>
        <w:spacing w:after="0" w:line="312" w:lineRule="auto"/>
        <w:rPr>
          <w:rFonts w:ascii="Arial" w:hAnsi="Arial" w:cs="Arial"/>
          <w:b/>
          <w:bCs/>
          <w:sz w:val="24"/>
          <w:lang w:eastAsia="pt-BR"/>
        </w:rPr>
      </w:pPr>
      <w:r w:rsidRPr="009E4373">
        <w:rPr>
          <w:rFonts w:ascii="Arial" w:hAnsi="Arial" w:cs="Arial"/>
          <w:b/>
          <w:bCs/>
          <w:sz w:val="24"/>
          <w:lang w:eastAsia="pt-BR"/>
        </w:rPr>
        <w:t>3)JUSTIFICATIVA:</w:t>
      </w:r>
    </w:p>
    <w:p w:rsidR="009E4373" w:rsidRPr="009E4373" w:rsidRDefault="009E4373" w:rsidP="009E4373">
      <w:pPr>
        <w:suppressAutoHyphens w:val="0"/>
        <w:autoSpaceDE w:val="0"/>
        <w:autoSpaceDN w:val="0"/>
        <w:adjustRightInd w:val="0"/>
        <w:spacing w:after="0" w:line="312" w:lineRule="auto"/>
        <w:jc w:val="both"/>
        <w:rPr>
          <w:rFonts w:ascii="Arial" w:hAnsi="Arial" w:cs="Arial"/>
          <w:b/>
          <w:bCs/>
          <w:sz w:val="24"/>
          <w:lang w:eastAsia="pt-BR"/>
        </w:rPr>
      </w:pPr>
      <w:r w:rsidRPr="009E4373">
        <w:rPr>
          <w:rFonts w:ascii="Arial" w:hAnsi="Arial" w:cs="Arial"/>
          <w:bCs/>
          <w:sz w:val="24"/>
          <w:lang w:eastAsia="pt-BR"/>
        </w:rPr>
        <w:t>O presente Termo tem por objetivo a aquisição de café e açúcar, para atender toda a área administrativa conforme item 1 deste termo</w:t>
      </w:r>
      <w:r w:rsidRPr="009E4373">
        <w:rPr>
          <w:rFonts w:ascii="Arial" w:hAnsi="Arial" w:cs="Arial"/>
          <w:b/>
          <w:bCs/>
          <w:sz w:val="24"/>
          <w:lang w:eastAsia="pt-BR"/>
        </w:rPr>
        <w:t>.</w:t>
      </w:r>
    </w:p>
    <w:p w:rsidR="009E4373" w:rsidRPr="009E4373" w:rsidRDefault="009E4373" w:rsidP="009E4373">
      <w:pPr>
        <w:suppressAutoHyphens w:val="0"/>
        <w:autoSpaceDE w:val="0"/>
        <w:autoSpaceDN w:val="0"/>
        <w:adjustRightInd w:val="0"/>
        <w:spacing w:after="0" w:line="312" w:lineRule="auto"/>
        <w:rPr>
          <w:rFonts w:ascii="Arial" w:hAnsi="Arial" w:cs="Arial"/>
          <w:b/>
          <w:bCs/>
          <w:sz w:val="24"/>
          <w:lang w:eastAsia="pt-BR"/>
        </w:rPr>
      </w:pPr>
    </w:p>
    <w:p w:rsidR="009E4373" w:rsidRPr="009E4373" w:rsidRDefault="009E4373" w:rsidP="009E4373">
      <w:pPr>
        <w:suppressAutoHyphens w:val="0"/>
        <w:autoSpaceDE w:val="0"/>
        <w:autoSpaceDN w:val="0"/>
        <w:adjustRightInd w:val="0"/>
        <w:spacing w:after="0" w:line="312" w:lineRule="auto"/>
        <w:rPr>
          <w:rFonts w:ascii="Arial" w:hAnsi="Arial" w:cs="Arial"/>
          <w:b/>
          <w:bCs/>
          <w:sz w:val="24"/>
          <w:lang w:eastAsia="pt-BR"/>
        </w:rPr>
      </w:pPr>
      <w:r w:rsidRPr="009E4373">
        <w:rPr>
          <w:rFonts w:ascii="Arial" w:hAnsi="Arial" w:cs="Arial"/>
          <w:b/>
          <w:bCs/>
          <w:sz w:val="24"/>
          <w:lang w:eastAsia="pt-BR"/>
        </w:rPr>
        <w:t>4) Dos Locais e Horários de Entrega:</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Os produtos deverão ser entregues de acordo com solicitação prévia, no seguinte local, no município de Conceição da Barra.</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p>
    <w:tbl>
      <w:tblPr>
        <w:tblStyle w:val="Tabelacomgrade"/>
        <w:tblW w:w="0" w:type="auto"/>
        <w:tblLook w:val="04A0"/>
      </w:tblPr>
      <w:tblGrid>
        <w:gridCol w:w="3227"/>
        <w:gridCol w:w="1843"/>
        <w:gridCol w:w="3573"/>
      </w:tblGrid>
      <w:tr w:rsidR="009E4373" w:rsidRPr="009E4373" w:rsidTr="009E4373">
        <w:tc>
          <w:tcPr>
            <w:tcW w:w="3227" w:type="dxa"/>
          </w:tcPr>
          <w:p w:rsidR="009E4373" w:rsidRPr="009E4373" w:rsidRDefault="009E4373" w:rsidP="009E4373">
            <w:pPr>
              <w:suppressAutoHyphens w:val="0"/>
              <w:autoSpaceDE w:val="0"/>
              <w:autoSpaceDN w:val="0"/>
              <w:adjustRightInd w:val="0"/>
              <w:spacing w:after="0" w:line="312" w:lineRule="auto"/>
              <w:jc w:val="center"/>
              <w:rPr>
                <w:rFonts w:ascii="Arial" w:hAnsi="Arial" w:cs="Arial"/>
                <w:sz w:val="24"/>
                <w:lang w:eastAsia="pt-BR"/>
              </w:rPr>
            </w:pPr>
            <w:r w:rsidRPr="009E4373">
              <w:rPr>
                <w:rFonts w:ascii="Arial" w:hAnsi="Arial" w:cs="Arial"/>
                <w:sz w:val="24"/>
                <w:lang w:eastAsia="pt-BR"/>
              </w:rPr>
              <w:t>Local de Entrega</w:t>
            </w:r>
          </w:p>
        </w:tc>
        <w:tc>
          <w:tcPr>
            <w:tcW w:w="1843" w:type="dxa"/>
          </w:tcPr>
          <w:p w:rsidR="009E4373" w:rsidRPr="009E4373" w:rsidRDefault="009E4373" w:rsidP="009E4373">
            <w:pPr>
              <w:suppressAutoHyphens w:val="0"/>
              <w:autoSpaceDE w:val="0"/>
              <w:autoSpaceDN w:val="0"/>
              <w:adjustRightInd w:val="0"/>
              <w:spacing w:after="0" w:line="312" w:lineRule="auto"/>
              <w:jc w:val="center"/>
              <w:rPr>
                <w:rFonts w:ascii="Arial" w:hAnsi="Arial" w:cs="Arial"/>
                <w:sz w:val="24"/>
                <w:lang w:eastAsia="pt-BR"/>
              </w:rPr>
            </w:pPr>
            <w:r w:rsidRPr="009E4373">
              <w:rPr>
                <w:rFonts w:ascii="Arial" w:hAnsi="Arial" w:cs="Arial"/>
                <w:sz w:val="24"/>
                <w:lang w:eastAsia="pt-BR"/>
              </w:rPr>
              <w:t>Horário</w:t>
            </w:r>
          </w:p>
        </w:tc>
        <w:tc>
          <w:tcPr>
            <w:tcW w:w="3573" w:type="dxa"/>
          </w:tcPr>
          <w:p w:rsidR="009E4373" w:rsidRPr="009E4373" w:rsidRDefault="009E4373" w:rsidP="009E4373">
            <w:pPr>
              <w:suppressAutoHyphens w:val="0"/>
              <w:autoSpaceDE w:val="0"/>
              <w:autoSpaceDN w:val="0"/>
              <w:adjustRightInd w:val="0"/>
              <w:spacing w:after="0" w:line="312" w:lineRule="auto"/>
              <w:jc w:val="center"/>
              <w:rPr>
                <w:rFonts w:ascii="Arial" w:hAnsi="Arial" w:cs="Arial"/>
                <w:sz w:val="24"/>
                <w:lang w:eastAsia="pt-BR"/>
              </w:rPr>
            </w:pPr>
            <w:r w:rsidRPr="009E4373">
              <w:rPr>
                <w:rFonts w:ascii="Arial" w:hAnsi="Arial" w:cs="Arial"/>
                <w:sz w:val="24"/>
                <w:lang w:eastAsia="pt-BR"/>
              </w:rPr>
              <w:t>Responsável</w:t>
            </w:r>
          </w:p>
        </w:tc>
      </w:tr>
      <w:tr w:rsidR="009E4373" w:rsidRPr="009E4373" w:rsidTr="009E4373">
        <w:tc>
          <w:tcPr>
            <w:tcW w:w="3227" w:type="dxa"/>
          </w:tcPr>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Almoxarifado Central – Praça Prefeito José Luiz da Costa, s/nº, Centro, Conceição da Barra</w:t>
            </w:r>
          </w:p>
        </w:tc>
        <w:tc>
          <w:tcPr>
            <w:tcW w:w="1843" w:type="dxa"/>
            <w:vAlign w:val="center"/>
          </w:tcPr>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Das 8h às 16h</w:t>
            </w:r>
          </w:p>
        </w:tc>
        <w:tc>
          <w:tcPr>
            <w:tcW w:w="3573" w:type="dxa"/>
            <w:vAlign w:val="center"/>
          </w:tcPr>
          <w:p w:rsidR="009E4373" w:rsidRPr="009E4373" w:rsidRDefault="009E4373" w:rsidP="009E4373">
            <w:pPr>
              <w:suppressAutoHyphens w:val="0"/>
              <w:autoSpaceDE w:val="0"/>
              <w:autoSpaceDN w:val="0"/>
              <w:adjustRightInd w:val="0"/>
              <w:spacing w:after="0" w:line="312" w:lineRule="auto"/>
              <w:jc w:val="center"/>
              <w:rPr>
                <w:rFonts w:ascii="Arial" w:hAnsi="Arial" w:cs="Arial"/>
                <w:sz w:val="24"/>
                <w:lang w:eastAsia="pt-BR"/>
              </w:rPr>
            </w:pPr>
            <w:r w:rsidRPr="009E4373">
              <w:rPr>
                <w:rFonts w:ascii="Arial" w:hAnsi="Arial" w:cs="Arial"/>
                <w:sz w:val="24"/>
                <w:lang w:eastAsia="pt-BR"/>
              </w:rPr>
              <w:t>Rafael Scafuto (27)98879-5434</w:t>
            </w:r>
          </w:p>
        </w:tc>
      </w:tr>
    </w:tbl>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p>
    <w:p w:rsidR="009E4373" w:rsidRPr="009E4373" w:rsidRDefault="009E4373" w:rsidP="009E4373">
      <w:pPr>
        <w:suppressAutoHyphens w:val="0"/>
        <w:autoSpaceDE w:val="0"/>
        <w:autoSpaceDN w:val="0"/>
        <w:adjustRightInd w:val="0"/>
        <w:spacing w:after="0" w:line="312" w:lineRule="auto"/>
        <w:rPr>
          <w:rFonts w:ascii="Arial" w:hAnsi="Arial" w:cs="Arial"/>
          <w:b/>
          <w:bCs/>
          <w:sz w:val="24"/>
          <w:lang w:eastAsia="pt-BR"/>
        </w:rPr>
      </w:pPr>
      <w:r w:rsidRPr="009E4373">
        <w:rPr>
          <w:rFonts w:ascii="Arial" w:hAnsi="Arial" w:cs="Arial"/>
          <w:b/>
          <w:bCs/>
          <w:sz w:val="24"/>
          <w:lang w:eastAsia="pt-BR"/>
        </w:rPr>
        <w:t>5)Do Fornecimento e Execução do Objeto da Licitação:</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5.1 O objeto desta licitação será fornecido parceladamente, até que seja atingida a quantidade total adquirida.</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5.2 A primeira entrega dos produtos será mediante ordem de fornecimento, encaminhada via email, e/ou sedex..</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5.3 - As entregas efetuadas fora do horário estabelecido no quadro acima serão prontamente recusadas pelo Almoxarifado.</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5.5 - É de responsabilidade da Contratada o transporte dos produtos até o local de entrega – Setor de Almoxarifado - sem qualquer ônus para a PMCB.</w:t>
      </w:r>
    </w:p>
    <w:p w:rsidR="009E4373" w:rsidRPr="009E4373" w:rsidRDefault="009E4373" w:rsidP="009E4373">
      <w:pPr>
        <w:suppressAutoHyphens w:val="0"/>
        <w:autoSpaceDE w:val="0"/>
        <w:autoSpaceDN w:val="0"/>
        <w:adjustRightInd w:val="0"/>
        <w:spacing w:after="0" w:line="312" w:lineRule="auto"/>
        <w:jc w:val="both"/>
        <w:rPr>
          <w:rFonts w:ascii="Arial" w:hAnsi="Arial" w:cs="Arial"/>
          <w:b/>
          <w:bCs/>
          <w:sz w:val="24"/>
          <w:lang w:eastAsia="pt-BR"/>
        </w:rPr>
      </w:pPr>
      <w:r w:rsidRPr="009E4373">
        <w:rPr>
          <w:rFonts w:ascii="Arial" w:hAnsi="Arial" w:cs="Arial"/>
          <w:sz w:val="24"/>
          <w:lang w:eastAsia="pt-BR"/>
        </w:rPr>
        <w:t xml:space="preserve">5.6 - O objeto desta aquisição deverá ser entregue constando em sua embalagem data de fabricação e validade, salientando que somente serão aceitos por esta PMCB se, a contar da data de entrega no Almoxarifado da Prefeitura, apresentem validade mínima de </w:t>
      </w:r>
      <w:r w:rsidRPr="009E4373">
        <w:rPr>
          <w:rFonts w:ascii="Arial" w:hAnsi="Arial" w:cs="Arial"/>
          <w:b/>
          <w:bCs/>
          <w:sz w:val="24"/>
          <w:lang w:eastAsia="pt-BR"/>
        </w:rPr>
        <w:t xml:space="preserve">11 (onze) meses. </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5.7 Os produtos fornecidos deverão estar dentro dos padrões de exigência para consumo, estabelecidos pelos Departamentos de Vigilância Sanitária Municipal, Estadual e Federal.</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 xml:space="preserve">5.8 A Contratada deverá substituir todos os produtos que apresentarem qualquer irregularidade nas condições físicas da embalagem, no </w:t>
      </w:r>
      <w:r w:rsidRPr="009E4373">
        <w:rPr>
          <w:rFonts w:ascii="Arial" w:hAnsi="Arial" w:cs="Arial"/>
          <w:b/>
          <w:bCs/>
          <w:sz w:val="24"/>
          <w:lang w:eastAsia="pt-BR"/>
        </w:rPr>
        <w:t>prazo máximo de 48 (quarenta e oito) horas</w:t>
      </w:r>
      <w:r w:rsidRPr="009E4373">
        <w:rPr>
          <w:rFonts w:ascii="Arial" w:hAnsi="Arial" w:cs="Arial"/>
          <w:sz w:val="24"/>
          <w:lang w:eastAsia="pt-BR"/>
        </w:rPr>
        <w:t>, a contar da comunicação da PMCB.</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5.9 Os produtos serão considerados aceitos após conferência pelo Almoxarifado atendidas as especificações e condições exigidas neste Edital.</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p>
    <w:p w:rsidR="009E4373" w:rsidRPr="009E4373" w:rsidRDefault="009E4373" w:rsidP="009E4373">
      <w:pPr>
        <w:suppressAutoHyphens w:val="0"/>
        <w:autoSpaceDE w:val="0"/>
        <w:autoSpaceDN w:val="0"/>
        <w:adjustRightInd w:val="0"/>
        <w:spacing w:after="0" w:line="312" w:lineRule="auto"/>
        <w:rPr>
          <w:rFonts w:ascii="Arial" w:hAnsi="Arial" w:cs="Arial"/>
          <w:sz w:val="24"/>
          <w:lang w:eastAsia="pt-BR"/>
        </w:rPr>
      </w:pPr>
      <w:r w:rsidRPr="009E4373">
        <w:rPr>
          <w:rFonts w:ascii="Arial" w:hAnsi="Arial" w:cs="Arial"/>
          <w:b/>
          <w:bCs/>
          <w:sz w:val="24"/>
          <w:lang w:eastAsia="pt-BR"/>
        </w:rPr>
        <w:t>6 – DO PAGAMENTO E DOS CUSTOS ESTIMADOS DOS PRODUTOS</w:t>
      </w:r>
      <w:r w:rsidRPr="009E4373">
        <w:rPr>
          <w:rFonts w:ascii="Arial" w:hAnsi="Arial" w:cs="Arial"/>
          <w:sz w:val="24"/>
          <w:lang w:eastAsia="pt-BR"/>
        </w:rPr>
        <w:t>:</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sz w:val="24"/>
          <w:lang w:eastAsia="pt-BR"/>
        </w:rPr>
        <w:t xml:space="preserve">6.1 </w:t>
      </w:r>
      <w:r w:rsidRPr="009E4373">
        <w:rPr>
          <w:rFonts w:ascii="Arial" w:hAnsi="Arial" w:cs="Arial"/>
          <w:b/>
          <w:bCs/>
          <w:sz w:val="24"/>
          <w:lang w:eastAsia="pt-BR"/>
        </w:rPr>
        <w:t xml:space="preserve">Do Pagamento </w:t>
      </w:r>
      <w:r w:rsidRPr="009E4373">
        <w:rPr>
          <w:rFonts w:ascii="Arial" w:hAnsi="Arial" w:cs="Arial"/>
          <w:sz w:val="24"/>
          <w:lang w:eastAsia="pt-BR"/>
        </w:rPr>
        <w:t>: o prazo de pagamento será de até 30( trinta) dias após a data do aceite definitivo do item por parte da área do Almoxarifado, observados os prazos e condições estabelecidos no edital licitatório, e nas(s) proposta(s) da (s) empresa(s) licitante(s) vencedora(s). O pagamento será efetuado por intermédio de ordem bancária, após a apresentação da Nota Fiscal, certidões de regularidade fiscal(Sefaz-ES, FGTS, Receita da Fazenda) e o aceite definitivo dos itens.</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p>
    <w:p w:rsidR="009E4373" w:rsidRPr="009E4373" w:rsidRDefault="009E4373" w:rsidP="009E4373">
      <w:pPr>
        <w:suppressAutoHyphens w:val="0"/>
        <w:autoSpaceDE w:val="0"/>
        <w:autoSpaceDN w:val="0"/>
        <w:adjustRightInd w:val="0"/>
        <w:spacing w:after="0" w:line="312" w:lineRule="auto"/>
        <w:rPr>
          <w:rFonts w:ascii="Arial" w:hAnsi="Arial" w:cs="Arial"/>
          <w:b/>
          <w:bCs/>
          <w:sz w:val="24"/>
          <w:lang w:eastAsia="pt-BR"/>
        </w:rPr>
      </w:pPr>
      <w:r w:rsidRPr="009E4373">
        <w:rPr>
          <w:rFonts w:ascii="Arial" w:hAnsi="Arial" w:cs="Arial"/>
          <w:b/>
          <w:bCs/>
          <w:sz w:val="24"/>
          <w:lang w:eastAsia="pt-BR"/>
        </w:rPr>
        <w:t>7 – DO ACOMPANHAMENTO E FISCALIZAÇÃO</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b/>
          <w:bCs/>
          <w:sz w:val="24"/>
          <w:lang w:eastAsia="pt-BR"/>
        </w:rPr>
        <w:t xml:space="preserve">7.1 </w:t>
      </w:r>
      <w:r w:rsidRPr="009E4373">
        <w:rPr>
          <w:rFonts w:ascii="Arial" w:hAnsi="Arial" w:cs="Arial"/>
          <w:sz w:val="24"/>
          <w:lang w:eastAsia="pt-BR"/>
        </w:rPr>
        <w:t xml:space="preserve">– O fornecimento do material será acompanhado e fiscalizado pela Gerente  Administrativa a servidora Lucinéia Bonela , que anotará em registro próprio as ocorrências relacionadas com o fornecimento dos materiais, determinando o que for necessário à regularização das faltas ou defeitos observados; </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r w:rsidRPr="009E4373">
        <w:rPr>
          <w:rFonts w:ascii="Arial" w:hAnsi="Arial" w:cs="Arial"/>
          <w:b/>
          <w:bCs/>
          <w:sz w:val="24"/>
          <w:lang w:eastAsia="pt-BR"/>
        </w:rPr>
        <w:t xml:space="preserve">7.2 </w:t>
      </w:r>
      <w:r w:rsidRPr="009E4373">
        <w:rPr>
          <w:rFonts w:ascii="Arial" w:hAnsi="Arial" w:cs="Arial"/>
          <w:sz w:val="24"/>
          <w:lang w:eastAsia="pt-BR"/>
        </w:rPr>
        <w:t>– As decisões e providências que ultrapassarem a competência da Gerente Administrativa deverão ser solicitadas a seus superiores em tempo hábil para adoção das medidas convenientes.</w:t>
      </w:r>
    </w:p>
    <w:p w:rsidR="009E4373" w:rsidRPr="009E4373" w:rsidRDefault="009E4373" w:rsidP="009E4373">
      <w:pPr>
        <w:suppressAutoHyphens w:val="0"/>
        <w:autoSpaceDE w:val="0"/>
        <w:autoSpaceDN w:val="0"/>
        <w:adjustRightInd w:val="0"/>
        <w:spacing w:after="0" w:line="312" w:lineRule="auto"/>
        <w:jc w:val="both"/>
        <w:rPr>
          <w:rFonts w:ascii="Arial" w:hAnsi="Arial" w:cs="Arial"/>
          <w:sz w:val="24"/>
          <w:lang w:eastAsia="pt-BR"/>
        </w:rPr>
      </w:pPr>
    </w:p>
    <w:p w:rsidR="009E4373" w:rsidRPr="009E4373" w:rsidRDefault="009E4373" w:rsidP="009E4373">
      <w:pPr>
        <w:pStyle w:val="Cabealho"/>
        <w:spacing w:line="312" w:lineRule="auto"/>
        <w:rPr>
          <w:rFonts w:ascii="Arial" w:hAnsi="Arial" w:cs="Arial"/>
          <w:sz w:val="28"/>
          <w:szCs w:val="24"/>
        </w:rPr>
      </w:pPr>
    </w:p>
    <w:p w:rsidR="009E4373" w:rsidRPr="009E4373" w:rsidRDefault="009E4373" w:rsidP="009E4373">
      <w:pPr>
        <w:pStyle w:val="western"/>
        <w:spacing w:before="0" w:line="312" w:lineRule="auto"/>
        <w:jc w:val="center"/>
        <w:rPr>
          <w:rFonts w:ascii="Arial" w:hAnsi="Arial" w:cs="Arial"/>
          <w:sz w:val="28"/>
        </w:rPr>
      </w:pPr>
      <w:r w:rsidRPr="009E4373">
        <w:rPr>
          <w:rFonts w:ascii="Arial" w:hAnsi="Arial" w:cs="Arial"/>
          <w:sz w:val="28"/>
        </w:rPr>
        <w:t>_____________________________</w:t>
      </w:r>
    </w:p>
    <w:p w:rsidR="009E4373" w:rsidRPr="009E4373" w:rsidRDefault="009E4373" w:rsidP="009E4373">
      <w:pPr>
        <w:spacing w:after="0" w:line="312" w:lineRule="auto"/>
        <w:jc w:val="center"/>
        <w:rPr>
          <w:sz w:val="24"/>
        </w:rPr>
      </w:pPr>
      <w:r w:rsidRPr="009E4373">
        <w:rPr>
          <w:sz w:val="24"/>
        </w:rPr>
        <w:t>Luiz Fernando de Andrade Silva</w:t>
      </w:r>
    </w:p>
    <w:p w:rsidR="009E4373" w:rsidRPr="009E4373" w:rsidRDefault="009E4373" w:rsidP="009E4373">
      <w:pPr>
        <w:spacing w:after="0" w:line="312" w:lineRule="auto"/>
        <w:jc w:val="center"/>
        <w:rPr>
          <w:sz w:val="24"/>
        </w:rPr>
      </w:pPr>
      <w:r w:rsidRPr="009E4373">
        <w:rPr>
          <w:sz w:val="24"/>
        </w:rPr>
        <w:t>Secretario Municipal de Administração Segurança e Defesa civil</w:t>
      </w:r>
    </w:p>
    <w:p w:rsidR="009E4373" w:rsidRPr="009E4373" w:rsidRDefault="009E4373" w:rsidP="009E4373">
      <w:pPr>
        <w:spacing w:after="0" w:line="312" w:lineRule="auto"/>
        <w:jc w:val="center"/>
        <w:rPr>
          <w:sz w:val="24"/>
        </w:rPr>
      </w:pPr>
      <w:r w:rsidRPr="009E4373">
        <w:rPr>
          <w:sz w:val="24"/>
        </w:rPr>
        <w:t>Portaria 236/2014</w:t>
      </w:r>
    </w:p>
    <w:p w:rsidR="009E4373" w:rsidRDefault="009E4373" w:rsidP="009E4373">
      <w:pPr>
        <w:jc w:val="center"/>
      </w:pPr>
    </w:p>
    <w:p w:rsidR="009E4373" w:rsidRDefault="009E4373" w:rsidP="009E4373"/>
    <w:p w:rsidR="009E4373" w:rsidRDefault="009E4373" w:rsidP="009E4373"/>
    <w:p w:rsidR="009E4373" w:rsidRPr="000B572A" w:rsidRDefault="009E4373" w:rsidP="009E4373">
      <w:pPr>
        <w:suppressAutoHyphens w:val="0"/>
        <w:autoSpaceDE w:val="0"/>
        <w:autoSpaceDN w:val="0"/>
        <w:adjustRightInd w:val="0"/>
        <w:jc w:val="center"/>
        <w:rPr>
          <w:rFonts w:ascii="Arial" w:hAnsi="Arial" w:cs="Arial"/>
          <w:lang w:eastAsia="pt-BR"/>
        </w:rPr>
      </w:pPr>
    </w:p>
    <w:p w:rsidR="0042267E" w:rsidRDefault="0042267E" w:rsidP="00350B6F">
      <w:pPr>
        <w:spacing w:after="0" w:line="360" w:lineRule="auto"/>
        <w:jc w:val="center"/>
        <w:rPr>
          <w:rFonts w:ascii="Arial" w:hAnsi="Arial" w:cs="Arial"/>
          <w:b/>
          <w:sz w:val="24"/>
          <w:szCs w:val="24"/>
          <w:highlight w:val="yellow"/>
          <w:u w:val="single"/>
        </w:rPr>
      </w:pPr>
    </w:p>
    <w:p w:rsidR="003E624A" w:rsidRDefault="003E624A">
      <w:pPr>
        <w:pStyle w:val="BodyText21"/>
        <w:pageBreakBefore/>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Cs w:val="24"/>
        </w:rPr>
      </w:pPr>
      <w:r>
        <w:rPr>
          <w:b/>
          <w:szCs w:val="24"/>
        </w:rPr>
        <w:lastRenderedPageBreak/>
        <w:t xml:space="preserve">PREGÃO PRESENCIAL PARA REGISTRO DE PREÇOS Nº </w:t>
      </w:r>
      <w:r w:rsidR="009E4373">
        <w:rPr>
          <w:b/>
          <w:szCs w:val="24"/>
          <w:shd w:val="clear" w:color="auto" w:fill="FFFF00"/>
        </w:rPr>
        <w:t>36/2017</w:t>
      </w:r>
    </w:p>
    <w:p w:rsidR="003E624A" w:rsidRDefault="003E624A">
      <w:pPr>
        <w:spacing w:after="0" w:line="360" w:lineRule="auto"/>
        <w:jc w:val="center"/>
        <w:rPr>
          <w:sz w:val="24"/>
          <w:szCs w:val="24"/>
          <w:u w:val="single"/>
        </w:rPr>
      </w:pPr>
      <w:r>
        <w:rPr>
          <w:rFonts w:ascii="Arial" w:hAnsi="Arial" w:cs="Arial"/>
          <w:b/>
          <w:sz w:val="24"/>
          <w:szCs w:val="24"/>
        </w:rPr>
        <w:t>ANEXO 02</w:t>
      </w:r>
    </w:p>
    <w:p w:rsidR="003E624A" w:rsidRDefault="003E624A">
      <w:pPr>
        <w:pStyle w:val="Ttulo"/>
        <w:spacing w:line="360" w:lineRule="auto"/>
        <w:rPr>
          <w:sz w:val="24"/>
          <w:szCs w:val="24"/>
        </w:rPr>
      </w:pPr>
      <w:r>
        <w:rPr>
          <w:sz w:val="24"/>
          <w:szCs w:val="24"/>
          <w:u w:val="single"/>
        </w:rPr>
        <w:t>DESCRIÇÃO DOS ITENS CONFORME DIGITADOR DE PROPOSTA</w:t>
      </w:r>
    </w:p>
    <w:p w:rsidR="003E624A" w:rsidRDefault="003E624A">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E624A" w:rsidRDefault="003E624A">
      <w:pPr>
        <w:spacing w:after="0" w:line="240" w:lineRule="auto"/>
        <w:jc w:val="center"/>
        <w:rPr>
          <w:rFonts w:ascii="Arial" w:hAnsi="Arial" w:cs="Arial"/>
          <w:b/>
          <w:sz w:val="24"/>
          <w:szCs w:val="24"/>
        </w:rPr>
      </w:pPr>
      <w:r>
        <w:rPr>
          <w:rFonts w:ascii="Arial" w:hAnsi="Arial" w:cs="Arial"/>
          <w:b/>
          <w:sz w:val="24"/>
          <w:szCs w:val="24"/>
        </w:rPr>
        <w:t xml:space="preserve">Pregão: 16 – </w:t>
      </w:r>
      <w:r w:rsidR="009E4373">
        <w:rPr>
          <w:rFonts w:ascii="Arial" w:hAnsi="Arial" w:cs="Arial"/>
          <w:b/>
          <w:sz w:val="24"/>
          <w:szCs w:val="24"/>
        </w:rPr>
        <w:t>36/2017</w:t>
      </w:r>
    </w:p>
    <w:p w:rsidR="003E624A" w:rsidRDefault="00D82823">
      <w:pPr>
        <w:pBdr>
          <w:bottom w:val="single" w:sz="8" w:space="1" w:color="000000"/>
        </w:pBdr>
        <w:spacing w:after="0" w:line="240" w:lineRule="auto"/>
        <w:jc w:val="center"/>
        <w:rPr>
          <w:rFonts w:ascii="Arial" w:hAnsi="Arial" w:cs="Arial"/>
          <w:b/>
          <w:sz w:val="24"/>
        </w:rPr>
      </w:pPr>
      <w:r>
        <w:rPr>
          <w:rFonts w:ascii="Arial" w:hAnsi="Arial" w:cs="Arial"/>
          <w:b/>
          <w:sz w:val="24"/>
          <w:szCs w:val="24"/>
        </w:rPr>
        <w:t>ITEM</w:t>
      </w:r>
    </w:p>
    <w:tbl>
      <w:tblPr>
        <w:tblW w:w="10043" w:type="dxa"/>
        <w:tblInd w:w="130" w:type="dxa"/>
        <w:tblLayout w:type="fixed"/>
        <w:tblLook w:val="0000"/>
      </w:tblPr>
      <w:tblGrid>
        <w:gridCol w:w="732"/>
        <w:gridCol w:w="572"/>
        <w:gridCol w:w="4071"/>
        <w:gridCol w:w="893"/>
        <w:gridCol w:w="1446"/>
        <w:gridCol w:w="1143"/>
        <w:gridCol w:w="1186"/>
      </w:tblGrid>
      <w:tr w:rsidR="003E624A" w:rsidTr="006C0F4E">
        <w:tc>
          <w:tcPr>
            <w:tcW w:w="73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Item</w:t>
            </w:r>
          </w:p>
        </w:tc>
        <w:tc>
          <w:tcPr>
            <w:tcW w:w="572" w:type="dxa"/>
            <w:tcBorders>
              <w:top w:val="single" w:sz="4" w:space="0" w:color="000000"/>
              <w:left w:val="single" w:sz="4" w:space="0" w:color="000000"/>
              <w:bottom w:val="single" w:sz="4" w:space="0" w:color="000000"/>
            </w:tcBorders>
            <w:shd w:val="clear" w:color="auto" w:fill="auto"/>
            <w:vAlign w:val="center"/>
          </w:tcPr>
          <w:p w:rsidR="003E624A" w:rsidRDefault="003E624A" w:rsidP="00ED4669">
            <w:pPr>
              <w:spacing w:after="0" w:line="240" w:lineRule="auto"/>
              <w:jc w:val="center"/>
              <w:rPr>
                <w:rFonts w:ascii="Arial" w:hAnsi="Arial" w:cs="Arial"/>
                <w:b/>
                <w:sz w:val="24"/>
              </w:rPr>
            </w:pPr>
            <w:r>
              <w:rPr>
                <w:rFonts w:ascii="Arial" w:hAnsi="Arial" w:cs="Arial"/>
                <w:b/>
                <w:sz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Especificação do Material</w:t>
            </w:r>
          </w:p>
        </w:tc>
        <w:tc>
          <w:tcPr>
            <w:tcW w:w="89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pacing w:after="0" w:line="240" w:lineRule="auto"/>
              <w:jc w:val="center"/>
            </w:pPr>
            <w:r>
              <w:rPr>
                <w:rFonts w:ascii="Arial" w:hAnsi="Arial" w:cs="Arial"/>
                <w:b/>
                <w:sz w:val="24"/>
              </w:rPr>
              <w:t>Marca</w:t>
            </w: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121890" w:rsidP="004C0844">
            <w:pPr>
              <w:spacing w:after="0" w:line="240" w:lineRule="auto"/>
              <w:jc w:val="center"/>
              <w:rPr>
                <w:rFonts w:ascii="Arial" w:hAnsi="Arial" w:cs="Arial"/>
              </w:rPr>
            </w:pPr>
            <w:r>
              <w:rPr>
                <w:rFonts w:ascii="Arial" w:hAnsi="Arial" w:cs="Arial"/>
              </w:rPr>
              <w:t>PT</w:t>
            </w:r>
          </w:p>
        </w:tc>
        <w:tc>
          <w:tcPr>
            <w:tcW w:w="4071" w:type="dxa"/>
            <w:tcBorders>
              <w:top w:val="single" w:sz="4" w:space="0" w:color="000000"/>
              <w:left w:val="single" w:sz="4" w:space="0" w:color="000000"/>
              <w:bottom w:val="single" w:sz="4" w:space="0" w:color="000000"/>
            </w:tcBorders>
            <w:shd w:val="clear" w:color="auto" w:fill="auto"/>
            <w:vAlign w:val="center"/>
          </w:tcPr>
          <w:p w:rsidR="001A4699" w:rsidRPr="001A4699" w:rsidRDefault="001A4699" w:rsidP="001A4699">
            <w:pPr>
              <w:spacing w:after="0" w:line="240" w:lineRule="auto"/>
              <w:rPr>
                <w:rFonts w:ascii="Arial" w:hAnsi="Arial" w:cs="Arial"/>
              </w:rPr>
            </w:pPr>
            <w:r w:rsidRPr="001A4699">
              <w:rPr>
                <w:rFonts w:ascii="Arial" w:hAnsi="Arial" w:cs="Arial"/>
              </w:rPr>
              <w:t>AÇUCAR 2 KG</w:t>
            </w:r>
          </w:p>
          <w:p w:rsidR="00B86E43" w:rsidRDefault="001A4699" w:rsidP="001A4699">
            <w:pPr>
              <w:spacing w:after="0" w:line="240" w:lineRule="auto"/>
              <w:rPr>
                <w:rFonts w:ascii="Arial" w:hAnsi="Arial" w:cs="Arial"/>
              </w:rPr>
            </w:pPr>
            <w:r w:rsidRPr="001A4699">
              <w:rPr>
                <w:rFonts w:ascii="Arial" w:hAnsi="Arial" w:cs="Arial"/>
              </w:rPr>
              <w:t>ACUCAR; OBTIDO DA CANA DE ACUCAR,REFINADO; COM ASPECTO COR,CHEIRO PROPRIOS,SABOR DOCE; COM TEOR DE SACAROSE MINIMO DE 99%P/P E UMIDADE MAXIMA DE 0,3%P/P; SEM FERMENTACAO,ISENTO DE SUJIDADES,PARASITAS, MATERIAIS TERROSOS E DETRITOS ANIMAIS OU VEGETAIS; ACONDICIONADO EM PLASTICO ATOXICO,VALIDADE MINIMA DE 11 MESES A CONTAR DA DATA DE ENTREGA; E SUAS CONDICOES DEVERAO ESTAR DE ACORDO COM A RESOLUCAO 271 DE 22 DE SETEMBRO DE 2005; PRODUTO SUJEITO A VERIFICACAO NO ATO DA ENTREGA AOS PROCED. ADMINISTRATIVOS DETERMINADOS PELA ANVISA</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121890" w:rsidP="004C0844">
            <w:pPr>
              <w:spacing w:after="0" w:line="240" w:lineRule="auto"/>
              <w:jc w:val="center"/>
              <w:rPr>
                <w:rFonts w:ascii="Arial" w:hAnsi="Arial" w:cs="Arial"/>
              </w:rPr>
            </w:pPr>
            <w:r>
              <w:rPr>
                <w:rFonts w:ascii="Arial" w:hAnsi="Arial" w:cs="Arial"/>
              </w:rPr>
              <w:t>1</w:t>
            </w:r>
            <w:r w:rsidR="001A4699">
              <w:rPr>
                <w:rFonts w:ascii="Arial" w:hAnsi="Arial" w:cs="Arial"/>
              </w:rPr>
              <w:t>.</w:t>
            </w:r>
            <w:r>
              <w:rPr>
                <w:rFonts w:ascii="Arial" w:hAnsi="Arial" w:cs="Arial"/>
              </w:rPr>
              <w:t>900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1A4699" w:rsidP="00350B6F">
            <w:pPr>
              <w:spacing w:after="0" w:line="240" w:lineRule="auto"/>
              <w:jc w:val="center"/>
              <w:rPr>
                <w:rFonts w:ascii="Arial" w:hAnsi="Arial" w:cs="Arial"/>
              </w:rPr>
            </w:pPr>
            <w:r>
              <w:rPr>
                <w:rFonts w:ascii="Arial" w:hAnsi="Arial" w:cs="Arial"/>
              </w:rPr>
              <w:t>R$ 5,23</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r w:rsidR="00B86E43" w:rsidTr="006C0F4E">
        <w:tc>
          <w:tcPr>
            <w:tcW w:w="732" w:type="dxa"/>
            <w:tcBorders>
              <w:top w:val="single" w:sz="4" w:space="0" w:color="000000"/>
              <w:left w:val="single" w:sz="4" w:space="0" w:color="000000"/>
              <w:bottom w:val="single" w:sz="4" w:space="0" w:color="000000"/>
            </w:tcBorders>
            <w:shd w:val="clear" w:color="auto" w:fill="auto"/>
            <w:vAlign w:val="center"/>
          </w:tcPr>
          <w:p w:rsidR="00B86E43" w:rsidRDefault="00B86E43"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B86E43" w:rsidRDefault="00121890" w:rsidP="004C0844">
            <w:pPr>
              <w:spacing w:after="0" w:line="240" w:lineRule="auto"/>
              <w:jc w:val="center"/>
              <w:rPr>
                <w:rFonts w:ascii="Arial" w:hAnsi="Arial" w:cs="Arial"/>
              </w:rPr>
            </w:pPr>
            <w:r>
              <w:rPr>
                <w:rFonts w:ascii="Arial" w:hAnsi="Arial" w:cs="Arial"/>
              </w:rPr>
              <w:t>PT</w:t>
            </w:r>
          </w:p>
        </w:tc>
        <w:tc>
          <w:tcPr>
            <w:tcW w:w="4071" w:type="dxa"/>
            <w:tcBorders>
              <w:top w:val="single" w:sz="4" w:space="0" w:color="000000"/>
              <w:left w:val="single" w:sz="4" w:space="0" w:color="000000"/>
              <w:bottom w:val="single" w:sz="4" w:space="0" w:color="000000"/>
            </w:tcBorders>
            <w:shd w:val="clear" w:color="auto" w:fill="auto"/>
            <w:vAlign w:val="center"/>
          </w:tcPr>
          <w:p w:rsidR="001A4699" w:rsidRPr="001A4699" w:rsidRDefault="001A4699" w:rsidP="001A4699">
            <w:pPr>
              <w:spacing w:after="0" w:line="240" w:lineRule="auto"/>
              <w:rPr>
                <w:rFonts w:ascii="Arial" w:hAnsi="Arial" w:cs="Arial"/>
              </w:rPr>
            </w:pPr>
            <w:r w:rsidRPr="001A4699">
              <w:rPr>
                <w:rFonts w:ascii="Arial" w:hAnsi="Arial" w:cs="Arial"/>
              </w:rPr>
              <w:t>CAFE EM PO 500 GR ALTO VÁCUO</w:t>
            </w:r>
          </w:p>
          <w:p w:rsidR="001A4699" w:rsidRPr="001A4699" w:rsidRDefault="001A4699" w:rsidP="001A4699">
            <w:pPr>
              <w:spacing w:after="0" w:line="240" w:lineRule="auto"/>
              <w:rPr>
                <w:rFonts w:ascii="Arial" w:hAnsi="Arial" w:cs="Arial"/>
              </w:rPr>
            </w:pPr>
          </w:p>
          <w:p w:rsidR="001A4699" w:rsidRPr="001A4699" w:rsidRDefault="001A4699" w:rsidP="001A4699">
            <w:pPr>
              <w:spacing w:after="0" w:line="240" w:lineRule="auto"/>
              <w:rPr>
                <w:rFonts w:ascii="Arial" w:hAnsi="Arial" w:cs="Arial"/>
              </w:rPr>
            </w:pPr>
            <w:r w:rsidRPr="001A4699">
              <w:rPr>
                <w:rFonts w:ascii="Arial" w:hAnsi="Arial" w:cs="Arial"/>
              </w:rPr>
              <w:t xml:space="preserve">Cafe tradicional; torrado e moido,constituido de cafe ate tipo 8 na classificacao oficial brasileira -cob; bebida variando de mole a rio,excluindo-se o gosto riozona; com um maximo de 20% de defeitos pretos,verdes e ardidos,e ausencia; de graos pretos- verdes e fermentados,admitindo-se graos de; safras passadas,robusta conillon; desde que o gosto nao seja pronunciado e preponderante; ponto de torra moderadamente escuro a medio claro; com qualidade global aceitavel minima de 4,5 pontos na escala sensorial de 0 a 10 do lote entregue; impurezas (cascas e paus), em g/100g maxima de 1%; e umidade em g/100g maxima de 5%; obedecendo resolucao saa 19, de </w:t>
            </w:r>
            <w:r w:rsidRPr="001A4699">
              <w:rPr>
                <w:rFonts w:ascii="Arial" w:hAnsi="Arial" w:cs="Arial"/>
              </w:rPr>
              <w:lastRenderedPageBreak/>
              <w:t>05/04/2010; com embalagem alto vacuo (tijolinho); rotulagem impressa no pacote; nao sendo tolerada a presenca de etiqueta auto adesiva com adescricao do produto; validade minima na data da entrega de (11) onze meses; devendo obedecer as exigencias das portaria 377, de 26/04/1999 e port.259/2002, res-saa 28 de 01/06/2007; instrucao normativa nr 16, de 24/05/2010 do mapa para a elaboracao de laudo apos a entrega do cafe</w:t>
            </w:r>
          </w:p>
          <w:p w:rsidR="001A4699" w:rsidRPr="001A4699" w:rsidRDefault="001A4699" w:rsidP="001A4699">
            <w:pPr>
              <w:spacing w:after="0" w:line="240" w:lineRule="auto"/>
              <w:rPr>
                <w:rFonts w:ascii="Arial" w:hAnsi="Arial" w:cs="Arial"/>
              </w:rPr>
            </w:pPr>
            <w:r w:rsidRPr="001A4699">
              <w:rPr>
                <w:rFonts w:ascii="Arial" w:hAnsi="Arial" w:cs="Arial"/>
              </w:rPr>
              <w:t>Pacote 500 gramas alto vácuo</w:t>
            </w:r>
          </w:p>
          <w:p w:rsidR="001A4699" w:rsidRPr="001A4699" w:rsidRDefault="001A4699" w:rsidP="001A4699">
            <w:pPr>
              <w:spacing w:after="0" w:line="240" w:lineRule="auto"/>
              <w:rPr>
                <w:rFonts w:ascii="Arial" w:hAnsi="Arial" w:cs="Arial"/>
              </w:rPr>
            </w:pPr>
          </w:p>
          <w:p w:rsidR="00B86E43" w:rsidRDefault="001A4699" w:rsidP="001A4699">
            <w:pPr>
              <w:spacing w:after="0" w:line="240" w:lineRule="auto"/>
              <w:rPr>
                <w:rFonts w:ascii="Arial" w:hAnsi="Arial" w:cs="Arial"/>
              </w:rPr>
            </w:pPr>
            <w:r w:rsidRPr="001A4699">
              <w:rPr>
                <w:rFonts w:ascii="Arial" w:hAnsi="Arial" w:cs="Arial"/>
              </w:rPr>
              <w:t>REFERÊNCIA DE QUALIDADE: Meridiano, Três Corações ou similar</w:t>
            </w:r>
          </w:p>
        </w:tc>
        <w:tc>
          <w:tcPr>
            <w:tcW w:w="893" w:type="dxa"/>
            <w:tcBorders>
              <w:top w:val="single" w:sz="4" w:space="0" w:color="000000"/>
              <w:left w:val="single" w:sz="4" w:space="0" w:color="000000"/>
              <w:bottom w:val="single" w:sz="4" w:space="0" w:color="000000"/>
            </w:tcBorders>
            <w:shd w:val="clear" w:color="auto" w:fill="auto"/>
            <w:vAlign w:val="center"/>
          </w:tcPr>
          <w:p w:rsidR="00B86E43" w:rsidRDefault="00121890" w:rsidP="004C0844">
            <w:pPr>
              <w:spacing w:after="0" w:line="240" w:lineRule="auto"/>
              <w:jc w:val="center"/>
              <w:rPr>
                <w:rFonts w:ascii="Arial" w:hAnsi="Arial" w:cs="Arial"/>
              </w:rPr>
            </w:pPr>
            <w:r>
              <w:rPr>
                <w:rFonts w:ascii="Arial" w:hAnsi="Arial" w:cs="Arial"/>
              </w:rPr>
              <w:lastRenderedPageBreak/>
              <w:t>1200</w:t>
            </w:r>
          </w:p>
        </w:tc>
        <w:tc>
          <w:tcPr>
            <w:tcW w:w="1446" w:type="dxa"/>
            <w:tcBorders>
              <w:top w:val="single" w:sz="4" w:space="0" w:color="000000"/>
              <w:left w:val="single" w:sz="4" w:space="0" w:color="000000"/>
              <w:bottom w:val="single" w:sz="4" w:space="0" w:color="000000"/>
            </w:tcBorders>
            <w:shd w:val="clear" w:color="auto" w:fill="auto"/>
            <w:vAlign w:val="center"/>
          </w:tcPr>
          <w:p w:rsidR="00B86E43" w:rsidRDefault="001A4699" w:rsidP="00350B6F">
            <w:pPr>
              <w:spacing w:after="0" w:line="240" w:lineRule="auto"/>
              <w:jc w:val="center"/>
              <w:rPr>
                <w:rFonts w:ascii="Arial" w:hAnsi="Arial" w:cs="Arial"/>
              </w:rPr>
            </w:pPr>
            <w:r>
              <w:rPr>
                <w:rFonts w:ascii="Arial" w:hAnsi="Arial" w:cs="Arial"/>
              </w:rPr>
              <w:t>R$ 11,47</w:t>
            </w:r>
          </w:p>
        </w:tc>
        <w:tc>
          <w:tcPr>
            <w:tcW w:w="1143" w:type="dxa"/>
            <w:tcBorders>
              <w:top w:val="single" w:sz="4" w:space="0" w:color="000000"/>
              <w:left w:val="single" w:sz="4" w:space="0" w:color="000000"/>
              <w:bottom w:val="single" w:sz="4" w:space="0" w:color="000000"/>
            </w:tcBorders>
            <w:shd w:val="clear" w:color="auto" w:fill="auto"/>
            <w:vAlign w:val="center"/>
          </w:tcPr>
          <w:p w:rsidR="00B86E43" w:rsidRDefault="00B86E43"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43" w:rsidRDefault="00B86E43">
            <w:pPr>
              <w:snapToGrid w:val="0"/>
              <w:spacing w:after="0" w:line="240" w:lineRule="auto"/>
              <w:jc w:val="center"/>
              <w:rPr>
                <w:rFonts w:ascii="Arial" w:hAnsi="Arial" w:cs="Arial"/>
              </w:rPr>
            </w:pPr>
          </w:p>
        </w:tc>
      </w:tr>
    </w:tbl>
    <w:p w:rsidR="00EA150F" w:rsidRDefault="00EA150F">
      <w:pPr>
        <w:pStyle w:val="WW-Padro"/>
        <w:spacing w:after="0" w:line="240" w:lineRule="auto"/>
        <w:jc w:val="both"/>
        <w:rPr>
          <w:rFonts w:ascii="Arial" w:hAnsi="Arial" w:cs="Arial"/>
          <w:b/>
          <w:szCs w:val="22"/>
          <w:u w:val="single"/>
          <w:shd w:val="clear" w:color="auto" w:fill="FFFF00"/>
        </w:rPr>
      </w:pPr>
    </w:p>
    <w:p w:rsidR="00EA150F" w:rsidRDefault="00EA150F">
      <w:pPr>
        <w:pStyle w:val="WW-Padro"/>
        <w:spacing w:after="0" w:line="240" w:lineRule="auto"/>
        <w:jc w:val="both"/>
        <w:rPr>
          <w:rFonts w:ascii="Arial" w:hAnsi="Arial" w:cs="Arial"/>
          <w:b/>
          <w:szCs w:val="22"/>
          <w:u w:val="single"/>
          <w:shd w:val="clear" w:color="auto" w:fill="FFFF00"/>
        </w:rPr>
      </w:pPr>
    </w:p>
    <w:p w:rsidR="003E624A" w:rsidRDefault="003E624A">
      <w:pPr>
        <w:pStyle w:val="WW-Padro"/>
        <w:spacing w:after="0" w:line="240" w:lineRule="auto"/>
        <w:jc w:val="both"/>
        <w:rPr>
          <w:rFonts w:ascii="Arial" w:hAnsi="Arial" w:cs="Arial"/>
          <w:b/>
        </w:rPr>
      </w:pPr>
      <w:r>
        <w:rPr>
          <w:rFonts w:ascii="Arial" w:hAnsi="Arial" w:cs="Arial"/>
          <w:b/>
          <w:szCs w:val="22"/>
          <w:u w:val="single"/>
          <w:shd w:val="clear" w:color="auto" w:fill="FFFF00"/>
        </w:rPr>
        <w:t>OBS: Os serviços deverão ser prestados conforme especificações do Termo de referência</w:t>
      </w:r>
      <w:r w:rsidR="00A60D17">
        <w:rPr>
          <w:rFonts w:ascii="Arial" w:hAnsi="Arial" w:cs="Arial"/>
          <w:b/>
          <w:szCs w:val="22"/>
          <w:u w:val="single"/>
          <w:shd w:val="clear" w:color="auto" w:fill="FFFF00"/>
        </w:rPr>
        <w:t xml:space="preserve"> de cada Secretaria</w:t>
      </w:r>
      <w:r>
        <w:rPr>
          <w:rFonts w:ascii="Arial" w:hAnsi="Arial" w:cs="Arial"/>
          <w:b/>
          <w:szCs w:val="22"/>
          <w:u w:val="single"/>
          <w:shd w:val="clear" w:color="auto" w:fill="FFFF00"/>
        </w:rPr>
        <w:t>, anexo 01 parte integrante deste edital.</w:t>
      </w: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03</w:t>
      </w:r>
    </w:p>
    <w:p w:rsidR="003E624A" w:rsidRDefault="003E624A">
      <w:pPr>
        <w:spacing w:after="0" w:line="24" w:lineRule="atLeast"/>
        <w:jc w:val="center"/>
        <w:rPr>
          <w:rFonts w:ascii="Arial" w:hAnsi="Arial" w:cs="Arial"/>
          <w:sz w:val="24"/>
          <w:szCs w:val="24"/>
        </w:rPr>
      </w:pPr>
    </w:p>
    <w:p w:rsidR="003E624A" w:rsidRDefault="003E624A">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9E4373">
        <w:rPr>
          <w:rFonts w:ascii="Arial" w:hAnsi="Arial" w:cs="Arial"/>
          <w:sz w:val="24"/>
          <w:szCs w:val="24"/>
          <w:shd w:val="clear" w:color="auto" w:fill="FFFF00"/>
        </w:rPr>
        <w:t>36/2017</w:t>
      </w:r>
      <w:r>
        <w:rPr>
          <w:rFonts w:ascii="Arial" w:hAnsi="Arial" w:cs="Arial"/>
          <w:sz w:val="24"/>
          <w:szCs w:val="24"/>
          <w:shd w:val="clear" w:color="auto" w:fill="FFFF00"/>
        </w:rPr>
        <w:t>.</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p>
    <w:p w:rsidR="003E624A" w:rsidRDefault="003E624A">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3E624A" w:rsidRDefault="003E624A">
      <w:pPr>
        <w:spacing w:after="0" w:line="240" w:lineRule="auto"/>
        <w:jc w:val="both"/>
        <w:rPr>
          <w:rFonts w:ascii="Arial" w:hAnsi="Arial" w:cs="Arial"/>
          <w:sz w:val="24"/>
          <w:szCs w:val="24"/>
        </w:rPr>
      </w:pPr>
    </w:p>
    <w:p w:rsidR="003E624A" w:rsidRDefault="003E624A">
      <w:pPr>
        <w:spacing w:after="0" w:line="240" w:lineRule="auto"/>
        <w:jc w:val="both"/>
        <w:rPr>
          <w:rFonts w:ascii="Arial" w:hAnsi="Arial" w:cs="Arial"/>
          <w:sz w:val="24"/>
          <w:szCs w:val="24"/>
        </w:rPr>
      </w:pPr>
    </w:p>
    <w:p w:rsidR="003E624A" w:rsidRDefault="003E624A">
      <w:pPr>
        <w:spacing w:after="0" w:line="240" w:lineRule="auto"/>
        <w:jc w:val="center"/>
        <w:rPr>
          <w:rFonts w:ascii="Arial" w:hAnsi="Arial" w:cs="Arial"/>
          <w:i/>
          <w:sz w:val="24"/>
          <w:szCs w:val="24"/>
        </w:rPr>
      </w:pPr>
      <w:r>
        <w:rPr>
          <w:rFonts w:ascii="Arial" w:hAnsi="Arial" w:cs="Arial"/>
          <w:i/>
          <w:sz w:val="24"/>
          <w:szCs w:val="24"/>
        </w:rPr>
        <w:t>Assinatura Identificável</w:t>
      </w:r>
    </w:p>
    <w:p w:rsidR="003E624A" w:rsidRDefault="003E624A">
      <w:pPr>
        <w:spacing w:after="0" w:line="240" w:lineRule="auto"/>
        <w:jc w:val="center"/>
        <w:rPr>
          <w:rFonts w:ascii="Arial" w:hAnsi="Arial" w:cs="Arial"/>
          <w:sz w:val="24"/>
          <w:szCs w:val="24"/>
        </w:rPr>
      </w:pPr>
      <w:r>
        <w:rPr>
          <w:rFonts w:ascii="Arial" w:hAnsi="Arial" w:cs="Arial"/>
          <w:i/>
          <w:sz w:val="24"/>
          <w:szCs w:val="24"/>
        </w:rPr>
        <w:t>(nome do representante da empresa)</w:t>
      </w:r>
    </w:p>
    <w:p w:rsidR="003E624A" w:rsidRDefault="003E624A">
      <w:pPr>
        <w:spacing w:after="0" w:line="240"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04</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Local e data,          de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Ao</w:t>
      </w:r>
    </w:p>
    <w:p w:rsidR="003E624A" w:rsidRDefault="003E624A">
      <w:pPr>
        <w:spacing w:after="0" w:line="24" w:lineRule="atLeast"/>
        <w:jc w:val="both"/>
        <w:rPr>
          <w:rFonts w:ascii="Arial" w:hAnsi="Arial" w:cs="Arial"/>
          <w:sz w:val="24"/>
          <w:szCs w:val="24"/>
        </w:rPr>
      </w:pPr>
      <w:r>
        <w:rPr>
          <w:rFonts w:ascii="Arial" w:hAnsi="Arial" w:cs="Arial"/>
          <w:sz w:val="24"/>
          <w:szCs w:val="24"/>
        </w:rPr>
        <w:t>Pregoeiro(a) da PMCB</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9E4373">
        <w:rPr>
          <w:rFonts w:ascii="Arial" w:hAnsi="Arial" w:cs="Arial"/>
          <w:b/>
          <w:sz w:val="24"/>
          <w:szCs w:val="24"/>
          <w:shd w:val="clear" w:color="auto" w:fill="FFFF00"/>
        </w:rPr>
        <w:t>36/2017</w:t>
      </w:r>
      <w:r>
        <w:rPr>
          <w:rFonts w:ascii="Arial" w:hAnsi="Arial" w:cs="Arial"/>
          <w:b/>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Assinatura Identificável</w:t>
      </w:r>
    </w:p>
    <w:p w:rsidR="003E624A" w:rsidRDefault="003E624A">
      <w:pPr>
        <w:spacing w:after="0" w:line="24" w:lineRule="atLeast"/>
        <w:jc w:val="both"/>
        <w:rPr>
          <w:rFonts w:ascii="Arial" w:hAnsi="Arial" w:cs="Arial"/>
          <w:sz w:val="24"/>
          <w:szCs w:val="24"/>
        </w:rPr>
      </w:pPr>
      <w:r>
        <w:rPr>
          <w:rFonts w:ascii="Arial" w:hAnsi="Arial" w:cs="Arial"/>
          <w:sz w:val="24"/>
          <w:szCs w:val="24"/>
        </w:rPr>
        <w:t>(nome do representante da empresa)</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643205">
      <w:pPr>
        <w:spacing w:after="0" w:line="24" w:lineRule="atLeast"/>
        <w:jc w:val="both"/>
        <w:rPr>
          <w:rFonts w:ascii="Arial" w:hAnsi="Arial" w:cs="Arial"/>
          <w:sz w:val="24"/>
          <w:szCs w:val="24"/>
        </w:rPr>
      </w:pPr>
      <w:r w:rsidRPr="00643205">
        <w:rPr>
          <w:rFonts w:ascii="Arial" w:hAnsi="Arial" w:cs="Arial"/>
          <w:noProof/>
          <w:sz w:val="24"/>
          <w:szCs w:val="24"/>
          <w:u w:val="single"/>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4" type="#_x0000_t13" style="position:absolute;left:0;text-align:left;margin-left:-47.75pt;margin-top:11.65pt;width:42.25pt;height:48pt;z-index:251659264"/>
        </w:pict>
      </w:r>
    </w:p>
    <w:p w:rsidR="003E624A" w:rsidRDefault="003E624A">
      <w:pPr>
        <w:jc w:val="both"/>
        <w:rPr>
          <w:rFonts w:ascii="Arial" w:hAnsi="Arial" w:cs="Arial"/>
          <w:sz w:val="24"/>
          <w:szCs w:val="24"/>
          <w:u w:val="single"/>
        </w:rPr>
      </w:pPr>
      <w:r>
        <w:rPr>
          <w:rFonts w:ascii="Arial" w:hAnsi="Arial" w:cs="Arial"/>
          <w:sz w:val="24"/>
          <w:szCs w:val="24"/>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i/>
          <w:sz w:val="23"/>
          <w:szCs w:val="23"/>
          <w:u w:val="single"/>
        </w:rPr>
        <w:t xml:space="preserve">, e ser apresentada juntamente com documento que comprove que o subscritor tem poderes para a outorga conforme descrito no item 3.2.2 e 3.2.3. </w:t>
      </w:r>
    </w:p>
    <w:p w:rsidR="003E624A" w:rsidRDefault="003E624A">
      <w:pPr>
        <w:spacing w:after="0" w:line="24" w:lineRule="atLeast"/>
        <w:jc w:val="both"/>
        <w:rPr>
          <w:rFonts w:ascii="Arial" w:hAnsi="Arial" w:cs="Arial"/>
          <w:sz w:val="24"/>
          <w:szCs w:val="24"/>
          <w:u w:val="single"/>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9E4373">
        <w:rPr>
          <w:rFonts w:ascii="Arial" w:hAnsi="Arial" w:cs="Arial"/>
          <w:sz w:val="24"/>
          <w:szCs w:val="24"/>
          <w:shd w:val="clear" w:color="auto" w:fill="FFFF00"/>
        </w:rPr>
        <w:t>36/2017</w:t>
      </w:r>
      <w:r>
        <w:rPr>
          <w:rFonts w:ascii="Arial" w:hAnsi="Arial" w:cs="Arial"/>
          <w:sz w:val="24"/>
          <w:szCs w:val="24"/>
          <w:shd w:val="clear" w:color="auto" w:fill="FFFF00"/>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center"/>
        <w:rPr>
          <w:rFonts w:ascii="Arial" w:hAnsi="Arial" w:cs="Arial"/>
          <w:sz w:val="24"/>
          <w:szCs w:val="24"/>
        </w:rPr>
      </w:pPr>
      <w:r>
        <w:rPr>
          <w:rFonts w:ascii="Arial" w:hAnsi="Arial" w:cs="Arial"/>
          <w:sz w:val="24"/>
          <w:szCs w:val="24"/>
        </w:rPr>
        <w:t>Assinatura Identificável</w:t>
      </w:r>
    </w:p>
    <w:p w:rsidR="003E624A" w:rsidRDefault="003E624A">
      <w:pPr>
        <w:spacing w:after="0" w:line="360" w:lineRule="auto"/>
        <w:jc w:val="center"/>
        <w:rPr>
          <w:rFonts w:ascii="Arial" w:hAnsi="Arial" w:cs="Arial"/>
          <w:sz w:val="24"/>
          <w:szCs w:val="24"/>
        </w:rPr>
      </w:pPr>
      <w:r>
        <w:rPr>
          <w:rFonts w:ascii="Arial" w:hAnsi="Arial" w:cs="Arial"/>
          <w:sz w:val="24"/>
          <w:szCs w:val="24"/>
        </w:rPr>
        <w:t>(nome do representante da empresa)</w:t>
      </w:r>
    </w:p>
    <w:p w:rsidR="003E624A" w:rsidRDefault="003E624A">
      <w:pPr>
        <w:spacing w:after="0" w:line="360" w:lineRule="auto"/>
        <w:jc w:val="center"/>
        <w:rPr>
          <w:rFonts w:ascii="Arial" w:hAnsi="Arial" w:cs="Arial"/>
          <w:sz w:val="24"/>
          <w:szCs w:val="24"/>
        </w:rPr>
      </w:pPr>
    </w:p>
    <w:p w:rsidR="003E624A" w:rsidRDefault="003E624A">
      <w:pPr>
        <w:spacing w:after="0" w:line="360" w:lineRule="auto"/>
        <w:rPr>
          <w:rFonts w:ascii="Arial" w:hAnsi="Arial" w:cs="Arial"/>
          <w:b/>
          <w:bCs/>
          <w:sz w:val="24"/>
          <w:szCs w:val="24"/>
        </w:rPr>
      </w:pPr>
    </w:p>
    <w:p w:rsidR="003E624A" w:rsidRDefault="003E624A">
      <w:pPr>
        <w:spacing w:after="0" w:line="360" w:lineRule="auto"/>
        <w:rPr>
          <w:rFonts w:ascii="Arial" w:hAnsi="Arial" w:cs="Arial"/>
          <w:b/>
          <w:bCs/>
          <w:sz w:val="24"/>
          <w:szCs w:val="24"/>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3E624A" w:rsidRDefault="003E624A">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sidR="00235332">
        <w:rPr>
          <w:rFonts w:ascii="Arial" w:hAnsi="Arial" w:cs="Arial"/>
          <w:color w:val="000000"/>
          <w:sz w:val="24"/>
          <w:szCs w:val="24"/>
          <w:shd w:val="clear" w:color="auto" w:fill="FFFF00"/>
        </w:rPr>
        <w:t xml:space="preserve">do Pregão Presencial n° </w:t>
      </w:r>
      <w:r w:rsidR="009E4373">
        <w:rPr>
          <w:rFonts w:ascii="Arial" w:hAnsi="Arial" w:cs="Arial"/>
          <w:color w:val="000000"/>
          <w:sz w:val="24"/>
          <w:szCs w:val="24"/>
          <w:shd w:val="clear" w:color="auto" w:fill="FFFF00"/>
        </w:rPr>
        <w:t>36/2017</w:t>
      </w:r>
      <w:r>
        <w:rPr>
          <w:rFonts w:ascii="Arial" w:hAnsi="Arial" w:cs="Arial"/>
          <w:color w:val="000000"/>
          <w:sz w:val="24"/>
          <w:szCs w:val="24"/>
        </w:rPr>
        <w:t>, realizado pela Prefeitura Municipal de Conceição da Barra - ES.</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3E624A" w:rsidRDefault="003E624A">
      <w:pPr>
        <w:tabs>
          <w:tab w:val="left" w:pos="3969"/>
        </w:tabs>
        <w:spacing w:after="0" w:line="360" w:lineRule="auto"/>
        <w:ind w:left="3969" w:hanging="3969"/>
        <w:rPr>
          <w:rFonts w:ascii="Arial" w:hAnsi="Arial" w:cs="Arial"/>
          <w:sz w:val="24"/>
          <w:szCs w:val="24"/>
        </w:rPr>
      </w:pPr>
    </w:p>
    <w:p w:rsidR="003E624A" w:rsidRDefault="003E624A">
      <w:pPr>
        <w:spacing w:after="0" w:line="360" w:lineRule="auto"/>
        <w:jc w:val="center"/>
        <w:rPr>
          <w:rFonts w:ascii="Arial" w:hAnsi="Arial" w:cs="Arial"/>
          <w:b/>
          <w:bCs/>
          <w:sz w:val="24"/>
          <w:szCs w:val="24"/>
        </w:rPr>
      </w:pP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07</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3E624A" w:rsidRDefault="003E624A">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3E624A" w:rsidRDefault="003E624A">
      <w:pPr>
        <w:spacing w:after="0" w:line="288" w:lineRule="auto"/>
        <w:jc w:val="both"/>
        <w:rPr>
          <w:rFonts w:ascii="Arial" w:hAnsi="Arial" w:cs="Arial"/>
          <w:sz w:val="23"/>
          <w:szCs w:val="23"/>
        </w:rPr>
      </w:pPr>
    </w:p>
    <w:p w:rsidR="003E624A" w:rsidRDefault="003E624A" w:rsidP="00125A97">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3E624A" w:rsidRDefault="003E624A">
      <w:pPr>
        <w:spacing w:after="0" w:line="288" w:lineRule="auto"/>
        <w:jc w:val="both"/>
        <w:rPr>
          <w:rFonts w:ascii="Arial" w:hAnsi="Arial" w:cs="Arial"/>
          <w:sz w:val="23"/>
          <w:szCs w:val="23"/>
        </w:rPr>
      </w:pPr>
    </w:p>
    <w:p w:rsidR="003E624A" w:rsidRDefault="003E624A">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3E624A" w:rsidRDefault="003E624A">
      <w:pPr>
        <w:spacing w:after="0" w:line="288" w:lineRule="auto"/>
        <w:jc w:val="both"/>
        <w:rPr>
          <w:rFonts w:ascii="Arial" w:hAnsi="Arial" w:cs="Arial"/>
          <w:sz w:val="23"/>
          <w:szCs w:val="23"/>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sidR="00D72EB6">
        <w:rPr>
          <w:rFonts w:ascii="Arial" w:hAnsi="Arial" w:cs="Arial"/>
          <w:sz w:val="23"/>
          <w:szCs w:val="23"/>
        </w:rPr>
        <w:t>2017</w:t>
      </w:r>
      <w:r>
        <w:rPr>
          <w:rFonts w:ascii="Arial" w:hAnsi="Arial" w:cs="Arial"/>
          <w:sz w:val="23"/>
          <w:szCs w:val="23"/>
        </w:rPr>
        <w:t>.</w:t>
      </w:r>
    </w:p>
    <w:p w:rsidR="003E624A" w:rsidRDefault="003E624A">
      <w:pPr>
        <w:tabs>
          <w:tab w:val="left" w:pos="3969"/>
        </w:tabs>
        <w:spacing w:after="0" w:line="288" w:lineRule="auto"/>
        <w:ind w:left="3969" w:hanging="3969"/>
        <w:jc w:val="center"/>
        <w:rPr>
          <w:rFonts w:ascii="Arial" w:hAnsi="Arial" w:cs="Arial"/>
          <w:sz w:val="23"/>
          <w:szCs w:val="23"/>
        </w:rPr>
      </w:pP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3E624A" w:rsidRDefault="00643205">
      <w:pPr>
        <w:tabs>
          <w:tab w:val="left" w:pos="3969"/>
        </w:tabs>
        <w:spacing w:after="0" w:line="288" w:lineRule="auto"/>
        <w:ind w:left="3969" w:hanging="3969"/>
        <w:jc w:val="center"/>
        <w:rPr>
          <w:rFonts w:ascii="Arial" w:hAnsi="Arial" w:cs="Arial"/>
          <w:i/>
          <w:sz w:val="23"/>
          <w:szCs w:val="23"/>
          <w:u w:val="single"/>
        </w:rPr>
      </w:pPr>
      <w:r>
        <w:rPr>
          <w:rFonts w:ascii="Arial" w:hAnsi="Arial" w:cs="Arial"/>
          <w:i/>
          <w:noProof/>
          <w:sz w:val="23"/>
          <w:szCs w:val="23"/>
          <w:u w:val="single"/>
          <w:lang w:eastAsia="pt-BR"/>
        </w:rPr>
        <w:pict>
          <v:shape id="_x0000_s2053" type="#_x0000_t13" style="position:absolute;left:0;text-align:left;margin-left:-45.2pt;margin-top:11.95pt;width:41.4pt;height:37.25pt;z-index:251658240"/>
        </w:pict>
      </w:r>
      <w:r w:rsidR="003E624A">
        <w:rPr>
          <w:rFonts w:ascii="Arial" w:hAnsi="Arial" w:cs="Arial"/>
          <w:sz w:val="23"/>
          <w:szCs w:val="23"/>
        </w:rPr>
        <w:t>Cargo:                                     CI nº:</w:t>
      </w:r>
      <w:r w:rsidR="003E624A">
        <w:rPr>
          <w:rFonts w:ascii="Arial" w:hAnsi="Arial" w:cs="Arial"/>
          <w:sz w:val="23"/>
          <w:szCs w:val="23"/>
        </w:rPr>
        <w:tab/>
        <w:t xml:space="preserve">                     CPF nº:</w:t>
      </w:r>
      <w:r w:rsidR="003E624A">
        <w:rPr>
          <w:rFonts w:ascii="Arial" w:hAnsi="Arial" w:cs="Arial"/>
          <w:sz w:val="23"/>
          <w:szCs w:val="23"/>
        </w:rPr>
        <w:tab/>
      </w:r>
    </w:p>
    <w:p w:rsidR="003E624A" w:rsidRDefault="003E624A">
      <w:pPr>
        <w:spacing w:after="0" w:line="288" w:lineRule="auto"/>
        <w:jc w:val="both"/>
        <w:rPr>
          <w:rFonts w:ascii="Arial" w:hAnsi="Arial" w:cs="Arial"/>
          <w:b/>
          <w:sz w:val="24"/>
          <w:szCs w:val="24"/>
        </w:rPr>
      </w:pPr>
      <w:r>
        <w:rPr>
          <w:rFonts w:ascii="Arial" w:hAnsi="Arial" w:cs="Arial"/>
          <w:i/>
          <w:sz w:val="23"/>
          <w:szCs w:val="23"/>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b/>
          <w:i/>
          <w:sz w:val="23"/>
          <w:szCs w:val="23"/>
          <w:u w:val="single"/>
        </w:rPr>
        <w:t>.</w:t>
      </w: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 PREGÃO PRESENCIAL PARA REGISTRO DE PREÇOS Nº </w:t>
      </w:r>
      <w:r w:rsidR="009E4373">
        <w:rPr>
          <w:rFonts w:ascii="Arial" w:hAnsi="Arial" w:cs="Arial"/>
          <w:b/>
          <w:sz w:val="24"/>
          <w:szCs w:val="24"/>
          <w:shd w:val="clear" w:color="auto" w:fill="FFFF00"/>
        </w:rPr>
        <w:t>36/2017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08</w:t>
      </w:r>
    </w:p>
    <w:p w:rsidR="003E624A" w:rsidRDefault="003E624A">
      <w:pPr>
        <w:spacing w:after="0" w:line="360" w:lineRule="auto"/>
        <w:jc w:val="center"/>
        <w:rPr>
          <w:rFonts w:ascii="Arial" w:hAnsi="Arial" w:cs="Arial"/>
          <w:sz w:val="24"/>
          <w:szCs w:val="24"/>
        </w:rPr>
      </w:pPr>
      <w:r>
        <w:rPr>
          <w:rFonts w:ascii="Arial" w:hAnsi="Arial" w:cs="Arial"/>
          <w:b/>
          <w:sz w:val="24"/>
          <w:szCs w:val="24"/>
          <w:u w:val="single"/>
        </w:rPr>
        <w:t>MINUTA DA ATA</w:t>
      </w:r>
    </w:p>
    <w:p w:rsidR="003E624A" w:rsidRDefault="003E624A">
      <w:pPr>
        <w:spacing w:after="0" w:line="24" w:lineRule="atLeast"/>
        <w:jc w:val="both"/>
        <w:rPr>
          <w:rFonts w:ascii="Arial" w:hAnsi="Arial" w:cs="Arial"/>
          <w:sz w:val="24"/>
          <w:szCs w:val="24"/>
        </w:rPr>
      </w:pPr>
    </w:p>
    <w:p w:rsidR="004612EC" w:rsidRDefault="004612EC">
      <w:pPr>
        <w:spacing w:after="0" w:line="24" w:lineRule="atLeast"/>
        <w:jc w:val="both"/>
        <w:rPr>
          <w:rFonts w:ascii="Arial" w:hAnsi="Arial" w:cs="Arial"/>
          <w:sz w:val="24"/>
          <w:szCs w:val="24"/>
        </w:rPr>
      </w:pPr>
    </w:p>
    <w:p w:rsidR="003E624A" w:rsidRDefault="003E624A" w:rsidP="003A6103">
      <w:pPr>
        <w:spacing w:after="0" w:line="312" w:lineRule="auto"/>
        <w:jc w:val="both"/>
        <w:rPr>
          <w:rFonts w:ascii="Arial" w:hAnsi="Arial" w:cs="Arial"/>
          <w:sz w:val="24"/>
          <w:szCs w:val="24"/>
        </w:rPr>
      </w:pPr>
      <w:r>
        <w:rPr>
          <w:rFonts w:ascii="Arial" w:hAnsi="Arial" w:cs="Arial"/>
          <w:sz w:val="24"/>
          <w:szCs w:val="24"/>
        </w:rPr>
        <w:t xml:space="preserve">Processo nº </w:t>
      </w:r>
      <w:r w:rsidR="00013CDC">
        <w:rPr>
          <w:rFonts w:ascii="Arial" w:hAnsi="Arial" w:cs="Arial"/>
          <w:b/>
          <w:sz w:val="24"/>
          <w:szCs w:val="24"/>
          <w:highlight w:val="yellow"/>
        </w:rPr>
        <w:t>2464/2017</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9E4373">
        <w:rPr>
          <w:rFonts w:ascii="Arial" w:hAnsi="Arial" w:cs="Arial"/>
          <w:b/>
          <w:sz w:val="24"/>
          <w:szCs w:val="24"/>
          <w:shd w:val="clear" w:color="auto" w:fill="FFFF00"/>
        </w:rPr>
        <w:t>36/2017</w:t>
      </w:r>
    </w:p>
    <w:p w:rsidR="003E624A" w:rsidRDefault="003E624A" w:rsidP="00D3242C">
      <w:pPr>
        <w:spacing w:after="0" w:line="288" w:lineRule="auto"/>
        <w:jc w:val="both"/>
        <w:rPr>
          <w:rFonts w:ascii="Arial" w:hAnsi="Arial" w:cs="Arial"/>
          <w:sz w:val="24"/>
          <w:szCs w:val="24"/>
        </w:rPr>
      </w:pPr>
    </w:p>
    <w:p w:rsidR="004612EC" w:rsidRDefault="004612EC"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pessoa jurídica de direito público, com sede na Praça Pref. José Luiz da Costa, s/n</w:t>
      </w:r>
      <w:r w:rsidR="004612EC">
        <w:rPr>
          <w:rFonts w:ascii="Arial" w:hAnsi="Arial" w:cs="Arial"/>
          <w:sz w:val="24"/>
          <w:szCs w:val="24"/>
        </w:rPr>
        <w:t>º</w:t>
      </w:r>
      <w:r>
        <w:rPr>
          <w:rFonts w:ascii="Arial" w:hAnsi="Arial" w:cs="Arial"/>
          <w:sz w:val="24"/>
          <w:szCs w:val="24"/>
        </w:rPr>
        <w:t xml:space="preserve">,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w:t>
      </w:r>
      <w:r w:rsidR="00800F6B">
        <w:rPr>
          <w:rFonts w:ascii="Arial" w:hAnsi="Arial" w:cs="Arial"/>
          <w:sz w:val="24"/>
          <w:szCs w:val="24"/>
        </w:rPr>
        <w:t>00/2015</w:t>
      </w:r>
      <w:r>
        <w:rPr>
          <w:rFonts w:ascii="Arial" w:hAnsi="Arial" w:cs="Arial"/>
          <w:sz w:val="24"/>
          <w:szCs w:val="24"/>
        </w:rPr>
        <w:t xml:space="preserve">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 Processo Administrativo nº</w:t>
      </w:r>
      <w:r w:rsidR="00E061A2">
        <w:rPr>
          <w:rFonts w:ascii="Arial" w:hAnsi="Arial" w:cs="Arial"/>
          <w:sz w:val="24"/>
          <w:szCs w:val="24"/>
        </w:rPr>
        <w:t xml:space="preserve"> </w:t>
      </w:r>
      <w:r w:rsidR="00013CDC">
        <w:rPr>
          <w:rFonts w:ascii="Arial" w:hAnsi="Arial" w:cs="Arial"/>
          <w:b/>
          <w:sz w:val="24"/>
          <w:szCs w:val="24"/>
          <w:highlight w:val="yellow"/>
        </w:rPr>
        <w:t>2464/2017</w:t>
      </w:r>
      <w:r w:rsidR="00E061A2">
        <w:rPr>
          <w:rFonts w:ascii="Arial" w:hAnsi="Arial" w:cs="Arial"/>
          <w:b/>
          <w:bCs/>
          <w:sz w:val="24"/>
          <w:szCs w:val="24"/>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 </w:t>
      </w:r>
      <w:r w:rsidR="003E624A">
        <w:rPr>
          <w:rFonts w:ascii="Arial" w:hAnsi="Arial" w:cs="Arial"/>
          <w:b/>
          <w:sz w:val="24"/>
          <w:szCs w:val="24"/>
        </w:rPr>
        <w:t>DO OBJETO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9E4373">
        <w:rPr>
          <w:rFonts w:ascii="Arial" w:hAnsi="Arial" w:cs="Arial"/>
          <w:b/>
          <w:sz w:val="24"/>
          <w:szCs w:val="24"/>
          <w:shd w:val="clear" w:color="auto" w:fill="FFFF00"/>
        </w:rPr>
        <w:t>36/2017</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sidR="00013CDC">
        <w:rPr>
          <w:rFonts w:ascii="Arial" w:hAnsi="Arial" w:cs="Arial"/>
          <w:b/>
          <w:sz w:val="24"/>
          <w:szCs w:val="24"/>
          <w:highlight w:val="yellow"/>
        </w:rPr>
        <w:t>2464/2017</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SEGUNDA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2- </w:t>
      </w:r>
      <w:r w:rsidR="003E624A">
        <w:rPr>
          <w:rFonts w:ascii="Arial" w:hAnsi="Arial" w:cs="Arial"/>
          <w:b/>
          <w:sz w:val="24"/>
          <w:szCs w:val="24"/>
        </w:rPr>
        <w:t>DO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mão-de-obra e quaisquer despesas inerentes à compra.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2.2 -</w:t>
      </w:r>
      <w:r>
        <w:rPr>
          <w:rFonts w:ascii="Arial" w:hAnsi="Arial" w:cs="Arial"/>
          <w:sz w:val="24"/>
          <w:szCs w:val="24"/>
        </w:rPr>
        <w:t xml:space="preserve"> Os preços contratados serão fixos e irreajustáveis, ressalvado o disposto na cláusula terceira deste instrumento.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D82823" w:rsidRDefault="00D82823"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TERCEIRA</w:t>
      </w:r>
    </w:p>
    <w:p w:rsidR="003E624A" w:rsidRDefault="00D3242C" w:rsidP="00D3242C">
      <w:pPr>
        <w:spacing w:after="0" w:line="288" w:lineRule="auto"/>
        <w:jc w:val="both"/>
        <w:rPr>
          <w:rFonts w:ascii="Arial" w:hAnsi="Arial" w:cs="Arial"/>
          <w:b/>
          <w:sz w:val="24"/>
          <w:szCs w:val="24"/>
          <w:shd w:val="clear" w:color="auto" w:fill="FFFF00"/>
        </w:rPr>
      </w:pPr>
      <w:r>
        <w:rPr>
          <w:rFonts w:ascii="Arial" w:hAnsi="Arial" w:cs="Arial"/>
          <w:b/>
          <w:sz w:val="24"/>
          <w:szCs w:val="24"/>
        </w:rPr>
        <w:t xml:space="preserve">3- </w:t>
      </w:r>
      <w:r w:rsidR="003E624A">
        <w:rPr>
          <w:rFonts w:ascii="Arial" w:hAnsi="Arial" w:cs="Arial"/>
          <w:b/>
          <w:sz w:val="24"/>
          <w:szCs w:val="24"/>
        </w:rPr>
        <w:t>DA VALIDADE DA ATA</w:t>
      </w:r>
    </w:p>
    <w:p w:rsidR="003E624A" w:rsidRDefault="003E624A" w:rsidP="00D3242C">
      <w:pPr>
        <w:spacing w:after="0" w:line="288" w:lineRule="auto"/>
        <w:jc w:val="both"/>
        <w:rPr>
          <w:rFonts w:ascii="Arial" w:hAnsi="Arial" w:cs="Arial"/>
          <w:b/>
          <w:sz w:val="24"/>
          <w:szCs w:val="24"/>
          <w:shd w:val="clear" w:color="auto" w:fill="FFFF00"/>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 podendo ser prorrogada por igual período, na forma da Lei.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QUARTA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4- </w:t>
      </w:r>
      <w:r w:rsidR="003E624A">
        <w:rPr>
          <w:rFonts w:ascii="Arial" w:hAnsi="Arial" w:cs="Arial"/>
          <w:b/>
          <w:sz w:val="24"/>
          <w:szCs w:val="24"/>
        </w:rPr>
        <w:t>DA UTILIZAÇÃO DA ATA</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Suprimentos da Secretaria Municipal de Administração e Serviços Internos – SEMASI, não podendo exceder, na totalidade, ao quíntuplo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4216F8" w:rsidRDefault="004216F8" w:rsidP="00D3242C">
      <w:pPr>
        <w:spacing w:after="0" w:line="288" w:lineRule="auto"/>
        <w:jc w:val="both"/>
        <w:rPr>
          <w:rFonts w:ascii="Arial" w:hAnsi="Arial" w:cs="Arial"/>
          <w:sz w:val="24"/>
          <w:szCs w:val="24"/>
        </w:rPr>
      </w:pPr>
    </w:p>
    <w:p w:rsidR="00BB430C" w:rsidRDefault="00BB430C" w:rsidP="00D3242C">
      <w:pPr>
        <w:spacing w:after="0" w:line="288" w:lineRule="auto"/>
        <w:jc w:val="both"/>
        <w:rPr>
          <w:rFonts w:ascii="Arial" w:hAnsi="Arial" w:cs="Arial"/>
          <w:b/>
          <w:sz w:val="24"/>
          <w:szCs w:val="24"/>
        </w:rPr>
      </w:pPr>
    </w:p>
    <w:p w:rsidR="00BB430C" w:rsidRDefault="00BB430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 xml:space="preserve">Em </w:t>
      </w:r>
      <w:r w:rsidR="00BB430C">
        <w:rPr>
          <w:rFonts w:ascii="Arial" w:hAnsi="Arial" w:cs="Arial"/>
          <w:sz w:val="24"/>
          <w:szCs w:val="24"/>
        </w:rPr>
        <w:t>cada produto entregue</w:t>
      </w:r>
      <w:r>
        <w:rPr>
          <w:rFonts w:ascii="Arial" w:hAnsi="Arial" w:cs="Arial"/>
          <w:sz w:val="24"/>
          <w:szCs w:val="24"/>
        </w:rPr>
        <w:t xml:space="preserve"> decorrente desta Ata, serão observados, quanto ao preço, as cláusulas e condições constantes do Edital referente à mesma.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w:t>
      </w:r>
      <w:r w:rsidR="00BB430C">
        <w:rPr>
          <w:rFonts w:ascii="Arial" w:hAnsi="Arial" w:cs="Arial"/>
          <w:sz w:val="24"/>
          <w:szCs w:val="24"/>
        </w:rPr>
        <w:t>produto entregue</w:t>
      </w:r>
      <w:r>
        <w:rPr>
          <w:rFonts w:ascii="Arial" w:hAnsi="Arial" w:cs="Arial"/>
          <w:sz w:val="24"/>
          <w:szCs w:val="24"/>
        </w:rPr>
        <w:t>, o preço unitário a ser pago será o constante da proposta apresentada pela(s) empresa(s) detentora(s) da presente Ata, a(s) qual(is) também a integram.</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100% (cem por cento) dos quantitativos registrados na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QUINTA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5- </w:t>
      </w:r>
      <w:r w:rsidR="003E624A">
        <w:rPr>
          <w:rFonts w:ascii="Arial" w:hAnsi="Arial" w:cs="Arial"/>
          <w:b/>
          <w:sz w:val="24"/>
          <w:szCs w:val="24"/>
        </w:rPr>
        <w:t>DAS CONDIÇÕES DE ENTREGA E RECEBIMENTO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de serviços só estará caracterizado mediante o comprovado recebimento, pelo fornecedor, da Nota de Empenho decorrente desta Ata de Registro de Preços e do Edital de Pregão Presencial nº. </w:t>
      </w:r>
      <w:r w:rsidR="009E4373">
        <w:rPr>
          <w:rFonts w:ascii="Arial" w:hAnsi="Arial" w:cs="Arial"/>
          <w:sz w:val="24"/>
          <w:szCs w:val="24"/>
          <w:shd w:val="clear" w:color="auto" w:fill="FFFF00"/>
        </w:rPr>
        <w:t>36/2017</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 xml:space="preserve">Os </w:t>
      </w:r>
      <w:r w:rsidR="00BB430C">
        <w:rPr>
          <w:rFonts w:ascii="Arial" w:hAnsi="Arial" w:cs="Arial"/>
          <w:sz w:val="24"/>
          <w:szCs w:val="24"/>
        </w:rPr>
        <w:t>produtos</w:t>
      </w:r>
      <w:r>
        <w:rPr>
          <w:rFonts w:ascii="Arial" w:hAnsi="Arial" w:cs="Arial"/>
          <w:sz w:val="24"/>
          <w:szCs w:val="24"/>
        </w:rPr>
        <w:t xml:space="preserve"> deverão ser entregues acompanhados da Nota Fiscal.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 admitem prorrogação, a critério do setor requisitante, devendo ser justificado por escrito e previamente autorizado pelo responsável, desde que ocorra algum dos seguintes motivos: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lastRenderedPageBreak/>
        <w:t>Aumento das quantidades inicialmente previstas no Registro de Preços, nos limites permitidos pela Lei 8.666/93;</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w:t>
      </w:r>
      <w:r w:rsidR="00BB430C">
        <w:rPr>
          <w:rFonts w:ascii="Arial" w:hAnsi="Arial" w:cs="Arial"/>
          <w:sz w:val="24"/>
          <w:szCs w:val="24"/>
        </w:rPr>
        <w:t xml:space="preserve"> dos produtos</w:t>
      </w:r>
      <w:r>
        <w:rPr>
          <w:rFonts w:ascii="Arial" w:hAnsi="Arial" w:cs="Arial"/>
          <w:sz w:val="24"/>
          <w:szCs w:val="24"/>
        </w:rPr>
        <w:t xml:space="preserve">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SEXTA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6- </w:t>
      </w:r>
      <w:r w:rsidR="003E624A">
        <w:rPr>
          <w:rFonts w:ascii="Arial" w:hAnsi="Arial" w:cs="Arial"/>
          <w:b/>
          <w:sz w:val="24"/>
          <w:szCs w:val="24"/>
        </w:rPr>
        <w:t>DAS OBRIGAÇÕES DO FORNECEDOR</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w:t>
      </w:r>
      <w:r w:rsidR="00BB430C">
        <w:rPr>
          <w:rFonts w:ascii="Arial" w:hAnsi="Arial" w:cs="Arial"/>
          <w:sz w:val="24"/>
          <w:szCs w:val="24"/>
        </w:rPr>
        <w:t>produtos</w:t>
      </w:r>
      <w:r>
        <w:rPr>
          <w:rFonts w:ascii="Arial" w:hAnsi="Arial" w:cs="Arial"/>
          <w:sz w:val="24"/>
          <w:szCs w:val="24"/>
        </w:rPr>
        <w:t xml:space="preserve"> descritos na Cláusula Primeira deste instrumento contratual, conforme especificados no Anexo I que integra o presente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w:t>
      </w:r>
      <w:r w:rsidR="00BB430C">
        <w:rPr>
          <w:rFonts w:ascii="Arial" w:hAnsi="Arial" w:cs="Arial"/>
          <w:sz w:val="24"/>
          <w:szCs w:val="24"/>
        </w:rPr>
        <w:t>produtos a s</w:t>
      </w:r>
      <w:r>
        <w:rPr>
          <w:rFonts w:ascii="Arial" w:hAnsi="Arial" w:cs="Arial"/>
          <w:sz w:val="24"/>
          <w:szCs w:val="24"/>
        </w:rPr>
        <w:t xml:space="preserve">erem </w:t>
      </w:r>
      <w:r w:rsidR="00BB430C">
        <w:rPr>
          <w:rFonts w:ascii="Arial" w:hAnsi="Arial" w:cs="Arial"/>
          <w:sz w:val="24"/>
          <w:szCs w:val="24"/>
        </w:rPr>
        <w:t>entregues</w:t>
      </w:r>
      <w:r>
        <w:rPr>
          <w:rFonts w:ascii="Arial" w:hAnsi="Arial" w:cs="Arial"/>
          <w:sz w:val="24"/>
          <w:szCs w:val="24"/>
        </w:rPr>
        <w:t>, até o limite estabelecido na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D3242C" w:rsidRDefault="00D3242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SÉTIMA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7- </w:t>
      </w:r>
      <w:r w:rsidR="003E624A">
        <w:rPr>
          <w:rFonts w:ascii="Arial" w:hAnsi="Arial" w:cs="Arial"/>
          <w:b/>
          <w:sz w:val="24"/>
          <w:szCs w:val="24"/>
        </w:rPr>
        <w:t>DO PAGAMENTO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execução dos serviços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empresas associadas;</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matriz para filial;</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filial para matriz;</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sócio;</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representante;</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procurador, sob qualquer condição.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OITAVA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8- </w:t>
      </w:r>
      <w:r w:rsidR="003E624A">
        <w:rPr>
          <w:rFonts w:ascii="Arial" w:hAnsi="Arial" w:cs="Arial"/>
          <w:b/>
          <w:sz w:val="24"/>
          <w:szCs w:val="24"/>
        </w:rPr>
        <w:t>DAS PENALIDADES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o serviço definido na Cláusula Primeira deste instrumento, de conformidade com a proposta classificada na licitação e indicada para registro do respectivo preço, ensejará aplicação das penalidades enunciadas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3E624A" w:rsidRDefault="003E624A" w:rsidP="00D3242C">
      <w:pPr>
        <w:spacing w:after="0" w:line="288" w:lineRule="auto"/>
        <w:ind w:left="36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xml:space="preserve">, não serão computadas para o fim previsto no item </w:t>
      </w:r>
      <w:r w:rsidR="001C0773">
        <w:rPr>
          <w:rFonts w:ascii="Arial" w:hAnsi="Arial" w:cs="Arial"/>
          <w:sz w:val="24"/>
          <w:szCs w:val="24"/>
        </w:rPr>
        <w:t>8</w:t>
      </w:r>
      <w:r>
        <w:rPr>
          <w:rFonts w:ascii="Arial" w:hAnsi="Arial" w:cs="Arial"/>
          <w:sz w:val="24"/>
          <w:szCs w:val="24"/>
        </w:rPr>
        <w:t>.5.</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xml:space="preserve">, darão ensejo à aplicação das penalidades das letras “b” a “e” do item </w:t>
      </w:r>
      <w:r w:rsidR="001C0773">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entrega/execução dos serviços, sem que tenham sido apresentadas justificativas plausíveis, estará caracterizado o descumprimento total das obrigações assumidas, caso em que, além de aplicar multa prevista no item </w:t>
      </w:r>
      <w:r w:rsidR="00BB430C">
        <w:rPr>
          <w:rFonts w:ascii="Arial" w:hAnsi="Arial" w:cs="Arial"/>
          <w:sz w:val="24"/>
          <w:szCs w:val="24"/>
        </w:rPr>
        <w:t>8</w:t>
      </w:r>
      <w:r>
        <w:rPr>
          <w:rFonts w:ascii="Arial" w:hAnsi="Arial" w:cs="Arial"/>
          <w:sz w:val="24"/>
          <w:szCs w:val="24"/>
        </w:rPr>
        <w:t xml:space="preserve">.3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execução dos serviços objeto desta Ata, para entender rescindido 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NONA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9- </w:t>
      </w:r>
      <w:r w:rsidR="003E624A">
        <w:rPr>
          <w:rFonts w:ascii="Arial" w:hAnsi="Arial" w:cs="Arial"/>
          <w:b/>
          <w:sz w:val="24"/>
          <w:szCs w:val="24"/>
        </w:rPr>
        <w:t>DO REAJUSTAMENTO DOS PREÇOS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3E624A" w:rsidRDefault="003E624A" w:rsidP="00D3242C">
      <w:pPr>
        <w:spacing w:after="0" w:line="288" w:lineRule="auto"/>
        <w:ind w:left="735"/>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lastRenderedPageBreak/>
        <w:t>Convocar os demais fornecedores visando igual oportunidade de negociação.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10- </w:t>
      </w:r>
      <w:r w:rsidR="003E624A">
        <w:rPr>
          <w:rFonts w:ascii="Arial" w:hAnsi="Arial" w:cs="Arial"/>
          <w:b/>
          <w:sz w:val="24"/>
          <w:szCs w:val="24"/>
        </w:rPr>
        <w:t>DO CANCELAMENTO DA ATA DE REGISTRO DE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Execução de Serviços no prazo estabelecido e a Administração não aceitar sua justificativa;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11- </w:t>
      </w:r>
      <w:r w:rsidR="003E624A">
        <w:rPr>
          <w:rFonts w:ascii="Arial" w:hAnsi="Arial" w:cs="Arial"/>
          <w:b/>
          <w:sz w:val="24"/>
          <w:szCs w:val="24"/>
        </w:rPr>
        <w:t>DA AUTORIZAÇÃO PARA AQUISIÇÃO E EMISSÃO DOS PEDIDOS DE EXECUÇÃO/FORNECIMENTO DE SERVIÇOS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11.2 –</w:t>
      </w:r>
      <w:r>
        <w:rPr>
          <w:rFonts w:ascii="Arial" w:hAnsi="Arial" w:cs="Arial"/>
          <w:sz w:val="24"/>
          <w:szCs w:val="24"/>
        </w:rPr>
        <w:t xml:space="preserve"> A emissão das Autorizações de Execução/Fornecimento de Serviços, sua retificação ou cancelamento total ou parcial, serão igualmente autorizados pelo órgão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SEGUNDA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12- DA RESCISÃO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TERCEIRA</w:t>
      </w: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13- DOS ADITAMENTOS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13.1 - A presente Ata poderá ser aditada, estritamente, nos termos previstos na Lei no 8.666/93, após manifestação formal da Prefeitura Municipal de Conceição da Barra.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QUARTA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14- DOS RECURSOS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QUINTA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3E624A" w:rsidRDefault="003E624A" w:rsidP="00D3242C">
      <w:pPr>
        <w:spacing w:after="0" w:line="288" w:lineRule="auto"/>
        <w:jc w:val="both"/>
        <w:rPr>
          <w:rFonts w:ascii="Arial" w:hAnsi="Arial" w:cs="Arial"/>
          <w:b/>
          <w:sz w:val="24"/>
          <w:szCs w:val="24"/>
        </w:rPr>
      </w:pPr>
    </w:p>
    <w:p w:rsidR="00286DC0" w:rsidRDefault="00286DC0" w:rsidP="00286DC0">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286DC0" w:rsidRDefault="00286DC0" w:rsidP="00286DC0">
      <w:pPr>
        <w:spacing w:after="0" w:line="288" w:lineRule="auto"/>
        <w:jc w:val="both"/>
        <w:rPr>
          <w:rFonts w:ascii="Arial" w:hAnsi="Arial" w:cs="Arial"/>
          <w:sz w:val="24"/>
          <w:szCs w:val="24"/>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15.2 – A fiscalização da execução dos serviços será feita pelo CONTRATANTE, a fim de cumprir, rigorosamente, os serviços, os prazos e condições do presente edital, proposta e as disposições do contrato. </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 completa e perfeita execução dos serviços.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15.4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serviços, quando entender que os mesmos ou que os materiais empregados não sejam os especificados, ou, ainda, quando entender que a execução esta irregular. </w:t>
      </w:r>
    </w:p>
    <w:p w:rsidR="00286DC0" w:rsidRPr="002A1F7B" w:rsidRDefault="00286DC0" w:rsidP="00286DC0">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SEXTA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16- DO FORO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 GERENCIADOR:</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ÓRGÃOS PARTICIPANTES</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FORNECEDORES CREDENCIADOS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09</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sidR="001C0773">
        <w:rPr>
          <w:rFonts w:ascii="Arial" w:hAnsi="Arial" w:cs="Arial"/>
          <w:b/>
          <w:sz w:val="24"/>
          <w:szCs w:val="24"/>
          <w:u w:val="single"/>
          <w:shd w:val="clear" w:color="auto" w:fill="FFFF00"/>
        </w:rPr>
        <w:t>---</w:t>
      </w:r>
      <w:r w:rsidR="00350B6F">
        <w:rPr>
          <w:rFonts w:ascii="Arial" w:hAnsi="Arial" w:cs="Arial"/>
          <w:b/>
          <w:sz w:val="24"/>
          <w:szCs w:val="24"/>
          <w:u w:val="single"/>
          <w:shd w:val="clear" w:color="auto" w:fill="FFFF00"/>
        </w:rPr>
        <w:t>/2017</w:t>
      </w:r>
      <w:r>
        <w:rPr>
          <w:rFonts w:ascii="Arial" w:hAnsi="Arial" w:cs="Arial"/>
          <w:b/>
          <w:sz w:val="24"/>
          <w:szCs w:val="24"/>
          <w:u w:val="single"/>
        </w:rPr>
        <w:t>.</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Este documento é parte integrante da Ata de Registro de Preços nº ............., celebrada entre a Prefeitura Municipal de Conceição da Barra e as Empresas cujos preços estão a seguir registrados, em face à realização do  </w:t>
      </w:r>
      <w:r>
        <w:rPr>
          <w:rFonts w:ascii="Arial" w:hAnsi="Arial" w:cs="Arial"/>
          <w:b/>
          <w:sz w:val="24"/>
          <w:szCs w:val="24"/>
        </w:rPr>
        <w:t>Pregão Presenc</w:t>
      </w:r>
      <w:r w:rsidR="00235332">
        <w:rPr>
          <w:rFonts w:ascii="Arial" w:hAnsi="Arial" w:cs="Arial"/>
          <w:b/>
          <w:sz w:val="24"/>
          <w:szCs w:val="24"/>
        </w:rPr>
        <w:t xml:space="preserve">ial para Registro de Preços nº </w:t>
      </w:r>
      <w:r w:rsidR="009E4373">
        <w:rPr>
          <w:rFonts w:ascii="Arial" w:hAnsi="Arial" w:cs="Arial"/>
          <w:b/>
          <w:sz w:val="24"/>
          <w:szCs w:val="24"/>
          <w:highlight w:val="yellow"/>
        </w:rPr>
        <w:t>36/2017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01</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02</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10</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3E624A">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3E624A" w:rsidRDefault="003E624A">
            <w:pPr>
              <w:snapToGrid w:val="0"/>
              <w:spacing w:after="0" w:line="24" w:lineRule="atLeast"/>
              <w:jc w:val="both"/>
            </w:pPr>
          </w:p>
        </w:tc>
      </w:tr>
    </w:tbl>
    <w:p w:rsidR="003E624A" w:rsidRDefault="003E624A">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3E624A">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Endereço: </w:t>
            </w:r>
          </w:p>
        </w:tc>
      </w:tr>
    </w:tbl>
    <w:p w:rsidR="003E624A" w:rsidRDefault="003E624A">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3E624A">
        <w:trPr>
          <w:cantSplit/>
          <w:trHeight w:val="403"/>
        </w:trPr>
        <w:tc>
          <w:tcPr>
            <w:tcW w:w="2410" w:type="dxa"/>
            <w:tcBorders>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 Telefone                                                                                 Fax                                  </w:t>
            </w:r>
          </w:p>
        </w:tc>
      </w:tr>
    </w:tbl>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sidR="00235332">
        <w:rPr>
          <w:rFonts w:ascii="Arial" w:hAnsi="Arial" w:cs="Arial"/>
          <w:b/>
          <w:sz w:val="24"/>
          <w:szCs w:val="24"/>
          <w:shd w:val="clear" w:color="auto" w:fill="FFFF00"/>
        </w:rPr>
        <w:t xml:space="preserve">nº. </w:t>
      </w:r>
      <w:r w:rsidR="009E4373">
        <w:rPr>
          <w:rFonts w:ascii="Arial" w:hAnsi="Arial" w:cs="Arial"/>
          <w:b/>
          <w:sz w:val="24"/>
          <w:szCs w:val="24"/>
          <w:shd w:val="clear" w:color="auto" w:fill="FFFF00"/>
        </w:rPr>
        <w:t>36/2017</w:t>
      </w:r>
      <w:r>
        <w:rPr>
          <w:rFonts w:ascii="Arial" w:hAnsi="Arial" w:cs="Arial"/>
          <w:sz w:val="24"/>
          <w:szCs w:val="24"/>
        </w:rPr>
        <w:t xml:space="preserve">, da Ata de Registro de Preços acima referenciada e à sua proposta de __________ - Processo nº </w:t>
      </w:r>
      <w:r w:rsidR="00013CDC">
        <w:rPr>
          <w:rFonts w:ascii="Arial" w:hAnsi="Arial" w:cs="Arial"/>
          <w:b/>
          <w:sz w:val="24"/>
          <w:szCs w:val="24"/>
          <w:highlight w:val="yellow"/>
        </w:rPr>
        <w:t>2464/2017</w:t>
      </w:r>
      <w:r w:rsidR="00E061A2">
        <w:rPr>
          <w:rFonts w:ascii="Arial" w:hAnsi="Arial" w:cs="Arial"/>
          <w:b/>
          <w:bCs/>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 – DO OBJETO</w:t>
      </w:r>
    </w:p>
    <w:p w:rsidR="003E624A" w:rsidRDefault="003E624A">
      <w:pPr>
        <w:spacing w:after="0" w:line="24" w:lineRule="atLeast"/>
        <w:jc w:val="both"/>
        <w:rPr>
          <w:rFonts w:ascii="Arial" w:hAnsi="Arial" w:cs="Arial"/>
          <w:b/>
          <w:sz w:val="24"/>
          <w:szCs w:val="24"/>
        </w:rPr>
      </w:pPr>
    </w:p>
    <w:p w:rsidR="00800F6B" w:rsidRDefault="00800F6B" w:rsidP="00800F6B">
      <w:pPr>
        <w:spacing w:after="0" w:line="312" w:lineRule="auto"/>
        <w:jc w:val="both"/>
        <w:rPr>
          <w:rFonts w:ascii="Arial" w:hAnsi="Arial" w:cs="Arial"/>
          <w:sz w:val="24"/>
          <w:szCs w:val="24"/>
        </w:rPr>
      </w:pPr>
      <w:r>
        <w:rPr>
          <w:rFonts w:ascii="Arial" w:hAnsi="Arial" w:cs="Arial"/>
          <w:sz w:val="24"/>
          <w:szCs w:val="24"/>
        </w:rPr>
        <w:t xml:space="preserve">O objeto da presente </w:t>
      </w:r>
      <w:r w:rsidR="00922751">
        <w:rPr>
          <w:rFonts w:ascii="Arial" w:hAnsi="Arial" w:cs="Arial"/>
          <w:sz w:val="24"/>
          <w:szCs w:val="24"/>
        </w:rPr>
        <w:t>ata</w:t>
      </w:r>
      <w:r>
        <w:rPr>
          <w:rFonts w:ascii="Arial" w:hAnsi="Arial" w:cs="Arial"/>
          <w:sz w:val="24"/>
          <w:szCs w:val="24"/>
        </w:rPr>
        <w:t xml:space="preserve"> é a </w:t>
      </w:r>
      <w:r w:rsidR="00B86E43">
        <w:rPr>
          <w:rFonts w:ascii="Arial" w:hAnsi="Arial" w:cs="Arial"/>
          <w:b/>
          <w:sz w:val="24"/>
          <w:szCs w:val="24"/>
        </w:rPr>
        <w:t xml:space="preserve">contratação exclusiva de microempresa ou empresa de pequeno porte para aquisição </w:t>
      </w:r>
      <w:r w:rsidR="00B86E43">
        <w:rPr>
          <w:rFonts w:ascii="Arial" w:hAnsi="Arial" w:cs="Arial"/>
          <w:b/>
          <w:sz w:val="24"/>
          <w:szCs w:val="24"/>
          <w:shd w:val="clear" w:color="auto" w:fill="FFFF00"/>
        </w:rPr>
        <w:t xml:space="preserve">de </w:t>
      </w:r>
      <w:r w:rsidR="004B3AE2">
        <w:rPr>
          <w:rFonts w:ascii="Arial" w:hAnsi="Arial" w:cs="Arial"/>
          <w:b/>
          <w:sz w:val="24"/>
          <w:szCs w:val="24"/>
          <w:shd w:val="clear" w:color="auto" w:fill="FFFF00"/>
        </w:rPr>
        <w:t>café e açúcar,</w:t>
      </w:r>
      <w:r w:rsidR="00B86E43">
        <w:rPr>
          <w:rFonts w:ascii="Arial" w:hAnsi="Arial" w:cs="Arial"/>
          <w:b/>
          <w:sz w:val="24"/>
          <w:szCs w:val="24"/>
          <w:shd w:val="clear" w:color="auto" w:fill="FFFF00"/>
        </w:rPr>
        <w:t xml:space="preserve"> através do registro de preços</w:t>
      </w:r>
      <w:r w:rsidR="00B86E43">
        <w:rPr>
          <w:rFonts w:ascii="Arial" w:hAnsi="Arial" w:cs="Arial"/>
          <w:sz w:val="24"/>
          <w:szCs w:val="24"/>
        </w:rPr>
        <w:t xml:space="preserve">, para atender a Secretaria Municipal de </w:t>
      </w:r>
      <w:r w:rsidR="0073567B" w:rsidRPr="0073567B">
        <w:rPr>
          <w:rFonts w:ascii="Arial" w:hAnsi="Arial" w:cs="Arial"/>
          <w:b/>
          <w:sz w:val="24"/>
          <w:szCs w:val="24"/>
          <w:highlight w:val="yellow"/>
        </w:rPr>
        <w:t>Administração, Segurança e Defesa Civil</w:t>
      </w:r>
      <w:r w:rsidR="00B86E43" w:rsidRPr="0073567B">
        <w:rPr>
          <w:rFonts w:ascii="Arial" w:hAnsi="Arial" w:cs="Arial"/>
          <w:sz w:val="24"/>
          <w:szCs w:val="24"/>
        </w:rPr>
        <w:t>,</w:t>
      </w:r>
      <w:r w:rsidR="00B86E43">
        <w:rPr>
          <w:rFonts w:ascii="Arial" w:hAnsi="Arial" w:cs="Arial"/>
          <w:sz w:val="24"/>
          <w:szCs w:val="24"/>
        </w:rPr>
        <w:t xml:space="preserve"> conforme descrições contidas no Anexo I, parte integrante deste instrumento</w:t>
      </w:r>
      <w:r>
        <w:rPr>
          <w:rFonts w:ascii="Arial" w:hAnsi="Arial" w:cs="Arial"/>
          <w:sz w:val="24"/>
          <w:szCs w:val="24"/>
        </w:rPr>
        <w:t>.</w:t>
      </w:r>
    </w:p>
    <w:p w:rsidR="003E624A" w:rsidRDefault="003E624A">
      <w:pPr>
        <w:spacing w:after="0" w:line="288"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3E624A">
        <w:trPr>
          <w:cantSplit/>
          <w:trHeight w:hRule="exact" w:val="320"/>
        </w:trPr>
        <w:tc>
          <w:tcPr>
            <w:tcW w:w="3119"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bottom w:val="single" w:sz="8" w:space="0" w:color="000000"/>
              <w:right w:val="single" w:sz="4" w:space="0" w:color="000000"/>
            </w:tcBorders>
            <w:shd w:val="clear" w:color="auto" w:fill="auto"/>
            <w:vAlign w:val="bottom"/>
          </w:tcPr>
          <w:p w:rsidR="003E624A" w:rsidRDefault="003E624A">
            <w:pPr>
              <w:spacing w:after="0" w:line="24" w:lineRule="atLeast"/>
              <w:jc w:val="both"/>
            </w:pPr>
            <w:r>
              <w:rPr>
                <w:rFonts w:ascii="Arial" w:hAnsi="Arial" w:cs="Arial"/>
                <w:sz w:val="24"/>
                <w:szCs w:val="24"/>
                <w:shd w:val="clear" w:color="auto" w:fill="FFFF00"/>
              </w:rPr>
              <w:t>__________</w:t>
            </w:r>
          </w:p>
        </w:tc>
      </w:tr>
    </w:tbl>
    <w:p w:rsidR="003E624A" w:rsidRDefault="003E624A">
      <w:pPr>
        <w:spacing w:after="0" w:line="24" w:lineRule="atLeast"/>
        <w:jc w:val="both"/>
        <w:rPr>
          <w:rFonts w:ascii="Arial" w:hAnsi="Arial" w:cs="Arial"/>
          <w:b/>
          <w:sz w:val="24"/>
          <w:szCs w:val="24"/>
        </w:rPr>
      </w:pPr>
      <w:r>
        <w:rPr>
          <w:rFonts w:ascii="Arial" w:hAnsi="Arial" w:cs="Arial"/>
          <w:sz w:val="24"/>
          <w:szCs w:val="24"/>
        </w:rPr>
        <w:tab/>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despesas decorrentes da presente licitação correrão a contas da seguinte dotação orçamentária:</w:t>
      </w:r>
    </w:p>
    <w:p w:rsidR="0073567B" w:rsidRDefault="0073567B">
      <w:pPr>
        <w:spacing w:after="0" w:line="24" w:lineRule="atLeast"/>
        <w:jc w:val="both"/>
        <w:rPr>
          <w:rFonts w:ascii="Arial" w:hAnsi="Arial" w:cs="Arial"/>
        </w:rPr>
      </w:pP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73567B">
        <w:rPr>
          <w:b/>
          <w:szCs w:val="24"/>
          <w:highlight w:val="yellow"/>
        </w:rPr>
        <w:t>21.07.00 – Secretaria Municipal de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73567B">
        <w:rPr>
          <w:b/>
          <w:szCs w:val="24"/>
          <w:highlight w:val="yellow"/>
        </w:rPr>
        <w:t>21.07.10 – Gestão Sec. Munic.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73567B">
        <w:rPr>
          <w:szCs w:val="24"/>
          <w:highlight w:val="yellow"/>
        </w:rPr>
        <w:t>Classificação Funcional: 04.122.0019.2.0140</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73567B">
        <w:rPr>
          <w:szCs w:val="24"/>
          <w:highlight w:val="yellow"/>
        </w:rPr>
        <w:t>Natureza da Despesa: 3.3.90.30.</w:t>
      </w:r>
      <w:r w:rsidR="004B3AE2">
        <w:rPr>
          <w:szCs w:val="24"/>
          <w:highlight w:val="yellow"/>
        </w:rPr>
        <w:t>07</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73567B">
        <w:rPr>
          <w:szCs w:val="24"/>
          <w:highlight w:val="yellow"/>
        </w:rPr>
        <w:t>Recurso 1.000.0000</w:t>
      </w:r>
    </w:p>
    <w:p w:rsidR="0073567B" w:rsidRDefault="0073567B">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III – DAS DEMAIS CONDIÇÕES</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Recebi o original desta Ordem de Execução/Fornecimento de Serviços, ciente das condições estabelecidas.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 xml:space="preserve">(Local),  __ de ______________________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__________________________</w:t>
      </w:r>
    </w:p>
    <w:p w:rsidR="003E624A" w:rsidRDefault="003E624A">
      <w:pPr>
        <w:spacing w:after="0" w:line="24" w:lineRule="atLeast"/>
        <w:jc w:val="center"/>
        <w:rPr>
          <w:rFonts w:ascii="Arial" w:hAnsi="Arial" w:cs="Arial"/>
          <w:sz w:val="24"/>
          <w:szCs w:val="24"/>
        </w:rPr>
      </w:pPr>
      <w:r>
        <w:rPr>
          <w:rFonts w:ascii="Arial" w:hAnsi="Arial" w:cs="Arial"/>
          <w:sz w:val="24"/>
          <w:szCs w:val="24"/>
        </w:rPr>
        <w:t>CONTRATADA</w:t>
      </w: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9E4373">
        <w:rPr>
          <w:rFonts w:ascii="Arial" w:hAnsi="Arial" w:cs="Arial"/>
          <w:b/>
          <w:sz w:val="24"/>
          <w:szCs w:val="24"/>
          <w:shd w:val="clear" w:color="auto" w:fill="FFFF00"/>
        </w:rPr>
        <w:t>36/2017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11</w:t>
      </w:r>
    </w:p>
    <w:p w:rsidR="003E624A" w:rsidRDefault="003E624A">
      <w:pPr>
        <w:spacing w:after="0" w:line="24" w:lineRule="atLeast"/>
        <w:jc w:val="center"/>
        <w:rPr>
          <w:rFonts w:ascii="Arial" w:hAnsi="Arial" w:cs="Arial"/>
          <w:b/>
          <w:sz w:val="24"/>
          <w:szCs w:val="24"/>
        </w:rPr>
      </w:pPr>
    </w:p>
    <w:p w:rsidR="003E624A" w:rsidRDefault="003E624A">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3E624A" w:rsidRDefault="003E624A">
      <w:pPr>
        <w:spacing w:after="0" w:line="240" w:lineRule="auto"/>
        <w:jc w:val="center"/>
        <w:rPr>
          <w:rFonts w:ascii="Arial" w:hAnsi="Arial" w:cs="Arial"/>
          <w:sz w:val="24"/>
          <w:szCs w:val="24"/>
        </w:rPr>
      </w:pPr>
    </w:p>
    <w:p w:rsidR="003E624A" w:rsidRDefault="003E624A" w:rsidP="00D90720">
      <w:pPr>
        <w:spacing w:after="0" w:line="312" w:lineRule="auto"/>
        <w:jc w:val="center"/>
        <w:rPr>
          <w:rFonts w:ascii="Arial" w:hAnsi="Arial" w:cs="Arial"/>
          <w:sz w:val="24"/>
          <w:szCs w:val="24"/>
        </w:rPr>
      </w:pPr>
    </w:p>
    <w:p w:rsidR="001C0773" w:rsidRPr="009F593F" w:rsidRDefault="001C0773" w:rsidP="001C0773">
      <w:pPr>
        <w:spacing w:after="0" w:line="288" w:lineRule="auto"/>
        <w:rPr>
          <w:rFonts w:ascii="Arial" w:hAnsi="Arial" w:cs="Arial"/>
          <w:b/>
          <w:sz w:val="24"/>
          <w:szCs w:val="24"/>
        </w:rPr>
      </w:pPr>
      <w:r>
        <w:rPr>
          <w:rFonts w:ascii="Arial" w:hAnsi="Arial" w:cs="Arial"/>
          <w:b/>
          <w:sz w:val="24"/>
          <w:szCs w:val="24"/>
        </w:rPr>
        <w:t xml:space="preserve">Processo nº </w:t>
      </w:r>
      <w:r w:rsidR="00013CDC">
        <w:rPr>
          <w:rFonts w:ascii="Arial" w:hAnsi="Arial" w:cs="Arial"/>
          <w:b/>
          <w:sz w:val="24"/>
          <w:szCs w:val="24"/>
          <w:highlight w:val="yellow"/>
        </w:rPr>
        <w:t>2464/2017</w:t>
      </w:r>
    </w:p>
    <w:p w:rsidR="003E624A" w:rsidRDefault="003E624A" w:rsidP="00924922">
      <w:pPr>
        <w:spacing w:after="0" w:line="312" w:lineRule="auto"/>
        <w:rPr>
          <w:rFonts w:ascii="Arial" w:hAnsi="Arial" w:cs="Arial"/>
          <w:b/>
          <w:sz w:val="24"/>
          <w:szCs w:val="24"/>
        </w:rPr>
      </w:pPr>
      <w:r>
        <w:rPr>
          <w:rFonts w:ascii="Arial" w:hAnsi="Arial" w:cs="Arial"/>
          <w:b/>
          <w:sz w:val="24"/>
          <w:szCs w:val="24"/>
        </w:rPr>
        <w:t>Contrato nº --------</w:t>
      </w:r>
    </w:p>
    <w:p w:rsidR="003E624A" w:rsidRDefault="003E624A" w:rsidP="00924922">
      <w:pPr>
        <w:spacing w:after="0" w:line="312" w:lineRule="auto"/>
        <w:rPr>
          <w:rFonts w:ascii="Arial" w:hAnsi="Arial" w:cs="Arial"/>
          <w:b/>
          <w:sz w:val="24"/>
          <w:szCs w:val="24"/>
        </w:rPr>
      </w:pPr>
      <w:r>
        <w:rPr>
          <w:rFonts w:ascii="Arial" w:hAnsi="Arial" w:cs="Arial"/>
          <w:b/>
          <w:sz w:val="24"/>
          <w:szCs w:val="24"/>
        </w:rPr>
        <w:t>Registro de Preços nº</w:t>
      </w:r>
    </w:p>
    <w:p w:rsidR="00924922" w:rsidRDefault="00924922" w:rsidP="00924922">
      <w:pPr>
        <w:spacing w:after="0" w:line="312" w:lineRule="auto"/>
        <w:rPr>
          <w:rFonts w:ascii="Arial" w:hAnsi="Arial" w:cs="Arial"/>
          <w:b/>
          <w:sz w:val="24"/>
          <w:szCs w:val="24"/>
        </w:rPr>
      </w:pPr>
    </w:p>
    <w:p w:rsidR="003E624A" w:rsidRDefault="003E624A" w:rsidP="00924922">
      <w:pPr>
        <w:tabs>
          <w:tab w:val="left" w:pos="3686"/>
        </w:tabs>
        <w:spacing w:after="0" w:line="312"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3E624A" w:rsidRDefault="003E624A" w:rsidP="00924922">
      <w:pPr>
        <w:spacing w:after="0" w:line="312" w:lineRule="auto"/>
        <w:ind w:left="4560"/>
        <w:jc w:val="both"/>
        <w:rPr>
          <w:rFonts w:ascii="Arial" w:hAnsi="Arial" w:cs="Arial"/>
          <w:sz w:val="24"/>
          <w:szCs w:val="24"/>
        </w:rPr>
      </w:pPr>
    </w:p>
    <w:p w:rsidR="003E624A" w:rsidRPr="001C0773" w:rsidRDefault="003E624A" w:rsidP="001C0773">
      <w:pPr>
        <w:spacing w:after="0" w:line="288" w:lineRule="auto"/>
        <w:jc w:val="both"/>
        <w:rPr>
          <w:rFonts w:ascii="Arial" w:hAnsi="Arial" w:cs="Arial"/>
          <w:b/>
          <w:sz w:val="24"/>
          <w:szCs w:val="24"/>
        </w:rPr>
      </w:pPr>
      <w:r w:rsidRPr="001C0773">
        <w:rPr>
          <w:rFonts w:ascii="Arial" w:hAnsi="Arial" w:cs="Arial"/>
          <w:sz w:val="24"/>
          <w:szCs w:val="24"/>
        </w:rPr>
        <w:t xml:space="preserve">O </w:t>
      </w:r>
      <w:r w:rsidRPr="001C0773">
        <w:rPr>
          <w:rFonts w:ascii="Arial" w:hAnsi="Arial" w:cs="Arial"/>
          <w:b/>
          <w:sz w:val="24"/>
          <w:szCs w:val="24"/>
          <w:u w:val="single"/>
        </w:rPr>
        <w:t>Município de Conceição da Barra</w:t>
      </w:r>
      <w:r w:rsidRPr="001C0773">
        <w:rPr>
          <w:rFonts w:ascii="Arial" w:hAnsi="Arial" w:cs="Arial"/>
          <w:sz w:val="24"/>
          <w:szCs w:val="24"/>
        </w:rPr>
        <w:t xml:space="preserve">, pessoa jurídica de direito público interno, inscrita no CNPJ nº 27.174.077/0001-34, </w:t>
      </w:r>
      <w:r w:rsidR="00924922" w:rsidRPr="001C0773">
        <w:rPr>
          <w:rFonts w:ascii="Arial" w:hAnsi="Arial" w:cs="Arial"/>
          <w:sz w:val="24"/>
          <w:szCs w:val="24"/>
          <w:lang w:eastAsia="pt-BR"/>
        </w:rPr>
        <w:t xml:space="preserve">com sede na Praça pref. José Luiz da Costa s/n, Centro, Conceição da Barra/ES, neste ato representado pelo seu Prefeito Municipal Sr. Francisco Bernhard Vervloet, brasileiro, casado, portador do CPF-MF nº 576.518.637-15 e RG nº 415.465- SSP/ES, residente nesta Cidade, adiante denominado </w:t>
      </w:r>
      <w:r w:rsidR="00924922" w:rsidRPr="001C0773">
        <w:rPr>
          <w:rFonts w:ascii="Arial" w:hAnsi="Arial" w:cs="Arial"/>
          <w:b/>
          <w:sz w:val="24"/>
          <w:szCs w:val="24"/>
          <w:lang w:eastAsia="pt-BR"/>
        </w:rPr>
        <w:t>CONTRATANTE</w:t>
      </w:r>
      <w:r w:rsidR="00924922" w:rsidRPr="001C0773">
        <w:rPr>
          <w:rFonts w:ascii="Arial" w:hAnsi="Arial" w:cs="Arial"/>
          <w:sz w:val="24"/>
          <w:szCs w:val="24"/>
          <w:lang w:eastAsia="pt-BR"/>
        </w:rPr>
        <w:t xml:space="preserve">, </w:t>
      </w:r>
      <w:r w:rsidRPr="001C0773">
        <w:rPr>
          <w:rFonts w:ascii="Arial" w:hAnsi="Arial" w:cs="Arial"/>
          <w:sz w:val="24"/>
          <w:szCs w:val="24"/>
        </w:rPr>
        <w:t xml:space="preserve">e a Empresa _____________________, doravante denominada </w:t>
      </w:r>
      <w:r w:rsidRPr="001C0773">
        <w:rPr>
          <w:rFonts w:ascii="Arial" w:hAnsi="Arial" w:cs="Arial"/>
          <w:b/>
          <w:sz w:val="24"/>
          <w:szCs w:val="24"/>
        </w:rPr>
        <w:t>CONTRATADA</w:t>
      </w:r>
      <w:r w:rsidRPr="001C0773">
        <w:rPr>
          <w:rFonts w:ascii="Arial" w:hAnsi="Arial" w:cs="Arial"/>
          <w:sz w:val="24"/>
          <w:szCs w:val="24"/>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sidRPr="001C0773">
        <w:rPr>
          <w:rFonts w:ascii="Arial" w:hAnsi="Arial" w:cs="Arial"/>
          <w:bCs/>
          <w:sz w:val="24"/>
          <w:szCs w:val="24"/>
        </w:rPr>
        <w:t>contrato</w:t>
      </w:r>
      <w:r w:rsidRPr="001C0773">
        <w:rPr>
          <w:rFonts w:ascii="Arial" w:hAnsi="Arial" w:cs="Arial"/>
          <w:sz w:val="24"/>
          <w:szCs w:val="24"/>
        </w:rPr>
        <w:t xml:space="preserve">, nos termos do procedimento licitatório – </w:t>
      </w:r>
      <w:r w:rsidRPr="001C0773">
        <w:rPr>
          <w:rFonts w:ascii="Arial" w:hAnsi="Arial" w:cs="Arial"/>
          <w:b/>
          <w:bCs/>
          <w:sz w:val="24"/>
          <w:szCs w:val="24"/>
        </w:rPr>
        <w:t xml:space="preserve">Pregão Presencial nº </w:t>
      </w:r>
      <w:r w:rsidR="009E4373">
        <w:rPr>
          <w:rFonts w:ascii="Arial" w:hAnsi="Arial" w:cs="Arial"/>
          <w:b/>
          <w:bCs/>
          <w:sz w:val="24"/>
          <w:szCs w:val="24"/>
          <w:shd w:val="clear" w:color="auto" w:fill="FFFF00"/>
        </w:rPr>
        <w:t>36/2017</w:t>
      </w:r>
      <w:r w:rsidRPr="001C0773">
        <w:rPr>
          <w:rFonts w:ascii="Arial" w:hAnsi="Arial" w:cs="Arial"/>
          <w:b/>
          <w:bCs/>
          <w:sz w:val="24"/>
          <w:szCs w:val="24"/>
        </w:rPr>
        <w:t xml:space="preserve">, Processo Administrativo nº </w:t>
      </w:r>
      <w:r w:rsidR="00013CDC">
        <w:rPr>
          <w:rFonts w:ascii="Arial" w:hAnsi="Arial" w:cs="Arial"/>
          <w:b/>
          <w:sz w:val="24"/>
          <w:szCs w:val="24"/>
          <w:highlight w:val="yellow"/>
        </w:rPr>
        <w:t>2464/2017</w:t>
      </w:r>
      <w:r w:rsidR="00E061A2" w:rsidRPr="001C0773">
        <w:rPr>
          <w:rFonts w:ascii="Arial" w:hAnsi="Arial" w:cs="Arial"/>
          <w:b/>
          <w:bCs/>
          <w:sz w:val="24"/>
          <w:szCs w:val="24"/>
        </w:rPr>
        <w:t>.</w:t>
      </w:r>
      <w:r w:rsidRPr="001C0773">
        <w:rPr>
          <w:rFonts w:ascii="Arial" w:hAnsi="Arial" w:cs="Arial"/>
          <w:sz w:val="24"/>
          <w:szCs w:val="24"/>
        </w:rPr>
        <w:t xml:space="preserve"> </w:t>
      </w:r>
      <w:r w:rsidR="001C0773">
        <w:rPr>
          <w:rFonts w:ascii="Arial" w:hAnsi="Arial" w:cs="Arial"/>
          <w:sz w:val="24"/>
          <w:szCs w:val="24"/>
        </w:rPr>
        <w:t>A</w:t>
      </w:r>
      <w:r w:rsidRPr="001C0773">
        <w:rPr>
          <w:rFonts w:ascii="Arial" w:hAnsi="Arial" w:cs="Arial"/>
          <w:sz w:val="24"/>
          <w:szCs w:val="24"/>
        </w:rPr>
        <w:t xml:space="preserve">quisição por </w:t>
      </w:r>
      <w:r w:rsidRPr="001C0773">
        <w:rPr>
          <w:rFonts w:ascii="Arial" w:hAnsi="Arial" w:cs="Arial"/>
          <w:b/>
          <w:bCs/>
          <w:sz w:val="24"/>
          <w:szCs w:val="24"/>
        </w:rPr>
        <w:t>menor preço</w:t>
      </w:r>
      <w:r w:rsidRPr="001C0773">
        <w:rPr>
          <w:rFonts w:ascii="Arial" w:hAnsi="Arial" w:cs="Arial"/>
          <w:sz w:val="24"/>
          <w:szCs w:val="24"/>
        </w:rPr>
        <w:t>, tudo de acordo com a Lei Federal nº 10.520/05 e Lei Federal 8.666/93, e suas alterações, que se regerá mediante as Cláusulas e condições que subseguem.</w:t>
      </w:r>
    </w:p>
    <w:p w:rsidR="003E624A" w:rsidRDefault="003E624A" w:rsidP="00924922">
      <w:pPr>
        <w:spacing w:after="0" w:line="312" w:lineRule="auto"/>
        <w:ind w:right="-29"/>
        <w:jc w:val="both"/>
        <w:rPr>
          <w:rFonts w:ascii="Arial" w:hAnsi="Arial" w:cs="Arial"/>
          <w:b/>
          <w:sz w:val="24"/>
          <w:szCs w:val="24"/>
        </w:rPr>
      </w:pPr>
    </w:p>
    <w:p w:rsidR="003E624A" w:rsidRDefault="003E624A" w:rsidP="00924922">
      <w:pPr>
        <w:spacing w:after="0" w:line="312" w:lineRule="auto"/>
        <w:ind w:right="-29"/>
        <w:jc w:val="both"/>
        <w:rPr>
          <w:rFonts w:ascii="Arial" w:hAnsi="Arial" w:cs="Arial"/>
          <w:b/>
          <w:sz w:val="24"/>
          <w:szCs w:val="24"/>
        </w:rPr>
      </w:pPr>
      <w:r>
        <w:rPr>
          <w:rFonts w:ascii="Arial" w:hAnsi="Arial" w:cs="Arial"/>
          <w:b/>
          <w:sz w:val="24"/>
          <w:szCs w:val="24"/>
        </w:rPr>
        <w:t>1 - Do Objeto</w:t>
      </w:r>
    </w:p>
    <w:p w:rsidR="008E4A16" w:rsidRDefault="003E624A" w:rsidP="00924922">
      <w:pPr>
        <w:spacing w:after="0" w:line="312" w:lineRule="auto"/>
        <w:jc w:val="both"/>
        <w:rPr>
          <w:rFonts w:ascii="Arial" w:hAnsi="Arial" w:cs="Arial"/>
          <w:sz w:val="24"/>
          <w:szCs w:val="24"/>
        </w:rPr>
      </w:pPr>
      <w:r>
        <w:rPr>
          <w:rFonts w:ascii="Arial" w:hAnsi="Arial" w:cs="Arial"/>
          <w:sz w:val="24"/>
          <w:szCs w:val="24"/>
        </w:rPr>
        <w:t xml:space="preserve">1.1. </w:t>
      </w:r>
      <w:r w:rsidR="00CC6360">
        <w:rPr>
          <w:rFonts w:ascii="Arial" w:hAnsi="Arial" w:cs="Arial"/>
          <w:sz w:val="24"/>
          <w:szCs w:val="24"/>
        </w:rPr>
        <w:t xml:space="preserve">O objeto do presente contrato é a </w:t>
      </w:r>
      <w:r w:rsidR="00B86E43">
        <w:rPr>
          <w:rFonts w:ascii="Arial" w:hAnsi="Arial" w:cs="Arial"/>
          <w:b/>
          <w:sz w:val="24"/>
          <w:szCs w:val="24"/>
        </w:rPr>
        <w:t xml:space="preserve">contratação exclusiva de microempresa ou empresa de pequeno porte para aquisição </w:t>
      </w:r>
      <w:r w:rsidR="00B86E43">
        <w:rPr>
          <w:rFonts w:ascii="Arial" w:hAnsi="Arial" w:cs="Arial"/>
          <w:b/>
          <w:sz w:val="24"/>
          <w:szCs w:val="24"/>
          <w:shd w:val="clear" w:color="auto" w:fill="FFFF00"/>
        </w:rPr>
        <w:t xml:space="preserve">de </w:t>
      </w:r>
      <w:r w:rsidR="0073567B">
        <w:rPr>
          <w:rFonts w:ascii="Arial" w:hAnsi="Arial" w:cs="Arial"/>
          <w:b/>
          <w:sz w:val="24"/>
          <w:szCs w:val="24"/>
          <w:shd w:val="clear" w:color="auto" w:fill="FFFF00"/>
        </w:rPr>
        <w:t xml:space="preserve">material de </w:t>
      </w:r>
      <w:r w:rsidR="004B3AE2">
        <w:rPr>
          <w:rFonts w:ascii="Arial" w:hAnsi="Arial" w:cs="Arial"/>
          <w:b/>
          <w:sz w:val="24"/>
          <w:szCs w:val="24"/>
          <w:shd w:val="clear" w:color="auto" w:fill="FFFF00"/>
        </w:rPr>
        <w:t>café e açúcar</w:t>
      </w:r>
      <w:r w:rsidR="00B86E43">
        <w:rPr>
          <w:rFonts w:ascii="Arial" w:hAnsi="Arial" w:cs="Arial"/>
          <w:b/>
          <w:sz w:val="24"/>
          <w:szCs w:val="24"/>
          <w:shd w:val="clear" w:color="auto" w:fill="FFFF00"/>
        </w:rPr>
        <w:t>, através do registro de preços</w:t>
      </w:r>
      <w:r w:rsidR="00B86E43">
        <w:rPr>
          <w:rFonts w:ascii="Arial" w:hAnsi="Arial" w:cs="Arial"/>
          <w:sz w:val="24"/>
          <w:szCs w:val="24"/>
        </w:rPr>
        <w:t xml:space="preserve">, para atender a Secretaria Municipal de </w:t>
      </w:r>
      <w:r w:rsidR="0073567B" w:rsidRPr="0073567B">
        <w:rPr>
          <w:rFonts w:ascii="Arial" w:hAnsi="Arial" w:cs="Arial"/>
          <w:b/>
          <w:sz w:val="24"/>
          <w:szCs w:val="24"/>
          <w:highlight w:val="yellow"/>
        </w:rPr>
        <w:t>Administração, Segurança e Defesa Civil</w:t>
      </w:r>
      <w:r w:rsidR="00B86E43">
        <w:rPr>
          <w:rFonts w:ascii="Arial" w:hAnsi="Arial" w:cs="Arial"/>
          <w:sz w:val="24"/>
          <w:szCs w:val="24"/>
        </w:rPr>
        <w:t>, conforme descrições contidas no Anexo I, parte integrante deste instrumento</w:t>
      </w:r>
      <w:r w:rsidR="008E4A16">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1.2. O CONTRATADO se compromete a fornecer a CONTRATANTE os produtos constantes da ATA DE REGISTRO DE PREÇOS do </w:t>
      </w:r>
      <w:r>
        <w:rPr>
          <w:rFonts w:ascii="Arial" w:hAnsi="Arial" w:cs="Arial"/>
          <w:b/>
          <w:bCs/>
          <w:sz w:val="24"/>
          <w:szCs w:val="24"/>
        </w:rPr>
        <w:t xml:space="preserve">PREGÃO PRESENCIAL n.º </w:t>
      </w:r>
      <w:r w:rsidR="009E4373">
        <w:rPr>
          <w:rFonts w:ascii="Arial" w:hAnsi="Arial" w:cs="Arial"/>
          <w:b/>
          <w:bCs/>
          <w:sz w:val="24"/>
          <w:szCs w:val="24"/>
          <w:shd w:val="clear" w:color="auto" w:fill="FFFF00"/>
        </w:rPr>
        <w:t>36/2017</w:t>
      </w:r>
      <w:r>
        <w:rPr>
          <w:rFonts w:ascii="Arial" w:hAnsi="Arial" w:cs="Arial"/>
          <w:sz w:val="24"/>
          <w:szCs w:val="24"/>
          <w:shd w:val="clear" w:color="auto" w:fill="FFFF00"/>
        </w:rPr>
        <w:t>,</w:t>
      </w:r>
      <w:r>
        <w:rPr>
          <w:rFonts w:ascii="Arial" w:hAnsi="Arial" w:cs="Arial"/>
          <w:sz w:val="24"/>
          <w:szCs w:val="24"/>
        </w:rPr>
        <w:t xml:space="preserve"> de conformidade com as necessidades da CONTRATANTE de acordo com a emissão de Autorização de Fornecimento.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w:t>
      </w:r>
      <w:r w:rsidRPr="00E061A2">
        <w:rPr>
          <w:rFonts w:ascii="Arial" w:hAnsi="Arial" w:cs="Arial"/>
          <w:sz w:val="24"/>
          <w:szCs w:val="24"/>
        </w:rPr>
        <w:t>edital</w:t>
      </w:r>
      <w:r w:rsidR="00E061A2">
        <w:rPr>
          <w:rFonts w:ascii="Arial" w:hAnsi="Arial" w:cs="Arial"/>
          <w:sz w:val="24"/>
          <w:szCs w:val="24"/>
        </w:rPr>
        <w:t xml:space="preserve"> de</w:t>
      </w:r>
      <w:r w:rsidRPr="00E061A2">
        <w:rPr>
          <w:rFonts w:ascii="Arial" w:hAnsi="Arial" w:cs="Arial"/>
          <w:sz w:val="24"/>
          <w:szCs w:val="24"/>
        </w:rPr>
        <w:t xml:space="preserve"> </w:t>
      </w:r>
      <w:r w:rsidR="00235332">
        <w:rPr>
          <w:rFonts w:ascii="Arial" w:hAnsi="Arial" w:cs="Arial"/>
          <w:b/>
          <w:bCs/>
          <w:sz w:val="24"/>
          <w:szCs w:val="24"/>
          <w:shd w:val="clear" w:color="auto" w:fill="FFFF00"/>
        </w:rPr>
        <w:t xml:space="preserve">PREGÃO PRESENCIAL n.º </w:t>
      </w:r>
      <w:r w:rsidR="009E4373">
        <w:rPr>
          <w:rFonts w:ascii="Arial" w:hAnsi="Arial" w:cs="Arial"/>
          <w:b/>
          <w:bCs/>
          <w:sz w:val="24"/>
          <w:szCs w:val="24"/>
          <w:shd w:val="clear" w:color="auto" w:fill="FFFF00"/>
        </w:rPr>
        <w:t>36/2017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2. DO PRAZO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2.1. O prazo de vigência do presente contrato será de </w:t>
      </w:r>
      <w:r w:rsidR="00C367BC">
        <w:rPr>
          <w:rFonts w:ascii="Arial" w:hAnsi="Arial" w:cs="Arial"/>
          <w:sz w:val="24"/>
          <w:szCs w:val="24"/>
        </w:rPr>
        <w:t>12 (doze) meses</w:t>
      </w:r>
      <w:r>
        <w:rPr>
          <w:rFonts w:ascii="Arial" w:hAnsi="Arial" w:cs="Arial"/>
          <w:sz w:val="24"/>
          <w:szCs w:val="24"/>
        </w:rPr>
        <w:t>, a contar da data de sua assinatura, podendo ser prorrogado na forma da Lei.</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3. DO VALOR</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4. DOS RECURSOS ORÇAMENTÁRIOS</w:t>
      </w:r>
    </w:p>
    <w:p w:rsidR="003E624A" w:rsidRDefault="003E624A" w:rsidP="00924922">
      <w:pPr>
        <w:pStyle w:val="Corpo"/>
        <w:tabs>
          <w:tab w:val="left" w:pos="0"/>
          <w:tab w:val="left" w:pos="1134"/>
        </w:tabs>
        <w:spacing w:line="312"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461EA4" w:rsidRDefault="00461EA4" w:rsidP="00924922">
      <w:pPr>
        <w:spacing w:after="0" w:line="312" w:lineRule="auto"/>
        <w:jc w:val="both"/>
        <w:rPr>
          <w:rFonts w:ascii="Arial" w:hAnsi="Arial" w:cs="Arial"/>
          <w:b/>
          <w:bCs/>
          <w:sz w:val="24"/>
          <w:szCs w:val="24"/>
        </w:rPr>
      </w:pP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21.07.00 – Secretaria Municipal de 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7</w:t>
      </w:r>
      <w:r w:rsidRPr="0073567B">
        <w:rPr>
          <w:b/>
          <w:sz w:val="22"/>
          <w:szCs w:val="24"/>
          <w:highlight w:val="yellow"/>
        </w:rPr>
        <w:t xml:space="preserve">.10 – Gestão </w:t>
      </w:r>
      <w:r>
        <w:rPr>
          <w:b/>
          <w:sz w:val="22"/>
          <w:szCs w:val="24"/>
          <w:highlight w:val="yellow"/>
        </w:rPr>
        <w:t xml:space="preserve">Sec. Munic. </w:t>
      </w:r>
      <w:r w:rsidRPr="0073567B">
        <w:rPr>
          <w:b/>
          <w:sz w:val="22"/>
          <w:szCs w:val="24"/>
          <w:highlight w:val="yellow"/>
        </w:rPr>
        <w:t>Administração, Segurança e Defesa Civil</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Pr>
          <w:sz w:val="22"/>
          <w:szCs w:val="24"/>
          <w:highlight w:val="yellow"/>
        </w:rPr>
        <w:t>04.122.0019.2.0140</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Natureza da Despesa: 3.3.90.30.</w:t>
      </w:r>
      <w:r w:rsidR="004B3AE2">
        <w:rPr>
          <w:sz w:val="22"/>
          <w:szCs w:val="24"/>
          <w:highlight w:val="yellow"/>
        </w:rPr>
        <w:t>07</w:t>
      </w:r>
    </w:p>
    <w:p w:rsidR="0073567B" w:rsidRPr="0073567B" w:rsidRDefault="0073567B" w:rsidP="0073567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1.000.0000</w:t>
      </w:r>
    </w:p>
    <w:p w:rsidR="007F641C" w:rsidRDefault="007F641C" w:rsidP="00924922">
      <w:pPr>
        <w:spacing w:after="0" w:line="312" w:lineRule="auto"/>
        <w:jc w:val="both"/>
        <w:rPr>
          <w:rFonts w:ascii="Arial" w:hAnsi="Arial" w:cs="Arial"/>
          <w:b/>
          <w:bCs/>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5. DAS CONDIÇÕES E FORMAS DE PAGAMENTO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6. DAS OBRIGAÇÕES DO CONTRATADO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9E4373">
        <w:rPr>
          <w:rFonts w:ascii="Arial" w:hAnsi="Arial" w:cs="Arial"/>
          <w:b/>
          <w:bCs/>
          <w:sz w:val="24"/>
          <w:szCs w:val="24"/>
          <w:shd w:val="clear" w:color="auto" w:fill="FFFF00"/>
        </w:rPr>
        <w:t>36/2017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7. DO AJUSTE</w:t>
      </w:r>
    </w:p>
    <w:p w:rsidR="003E624A" w:rsidRDefault="003E624A" w:rsidP="00924922">
      <w:pPr>
        <w:spacing w:after="0" w:line="312"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9E4373">
        <w:rPr>
          <w:rFonts w:ascii="Arial" w:hAnsi="Arial" w:cs="Arial"/>
          <w:b/>
          <w:bCs/>
          <w:sz w:val="24"/>
          <w:szCs w:val="24"/>
          <w:shd w:val="clear" w:color="auto" w:fill="FFFF00"/>
        </w:rPr>
        <w:t>36/2017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3E624A" w:rsidRDefault="003E624A" w:rsidP="00924922">
      <w:pPr>
        <w:spacing w:after="0" w:line="312" w:lineRule="auto"/>
        <w:jc w:val="both"/>
        <w:rPr>
          <w:rFonts w:ascii="Arial" w:hAnsi="Arial" w:cs="Arial"/>
          <w:b/>
          <w:bCs/>
          <w:sz w:val="24"/>
          <w:szCs w:val="24"/>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DOS SERVIÇOS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w:t>
      </w:r>
      <w:r w:rsidR="00BB430C">
        <w:rPr>
          <w:rFonts w:ascii="Arial" w:eastAsia="Times New Roman" w:hAnsi="Arial" w:cs="Arial"/>
          <w:color w:val="000000"/>
          <w:sz w:val="24"/>
          <w:szCs w:val="24"/>
          <w:lang w:eastAsia="pt-BR"/>
        </w:rPr>
        <w:t xml:space="preserve">entrega dos produtos </w:t>
      </w:r>
      <w:r>
        <w:rPr>
          <w:rFonts w:ascii="Arial" w:eastAsia="Times New Roman" w:hAnsi="Arial" w:cs="Arial"/>
          <w:color w:val="000000"/>
          <w:sz w:val="24"/>
          <w:szCs w:val="24"/>
          <w:lang w:eastAsia="pt-BR"/>
        </w:rPr>
        <w:t xml:space="preserve">será feita pelo CONTRATANTE, através da Secretaria Municipal de </w:t>
      </w:r>
      <w:r w:rsidR="00CC6360">
        <w:rPr>
          <w:rFonts w:ascii="Arial" w:eastAsia="Times New Roman" w:hAnsi="Arial" w:cs="Arial"/>
          <w:color w:val="000000"/>
          <w:sz w:val="24"/>
          <w:szCs w:val="24"/>
          <w:lang w:eastAsia="pt-BR"/>
        </w:rPr>
        <w:t>_____________</w:t>
      </w:r>
      <w:r>
        <w:rPr>
          <w:rFonts w:ascii="Arial" w:eastAsia="Times New Roman" w:hAnsi="Arial" w:cs="Arial"/>
          <w:color w:val="000000"/>
          <w:sz w:val="24"/>
          <w:szCs w:val="24"/>
          <w:lang w:eastAsia="pt-BR"/>
        </w:rPr>
        <w:t xml:space="preserve">, na pessoa do _________________, a fim de cumprir, rigorosamente, os serviços, os prazos e condições do presente edital, proposta e as disposições do contrato. </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8.2 – A fiscalização referida no subitem anterior não excluirá ou reduzirá a responsabilidade da contratada pela completa e perfeita </w:t>
      </w:r>
      <w:r w:rsidR="00BB430C">
        <w:rPr>
          <w:rFonts w:ascii="Arial" w:eastAsia="Times New Roman" w:hAnsi="Arial" w:cs="Arial"/>
          <w:color w:val="000000"/>
          <w:sz w:val="24"/>
          <w:szCs w:val="24"/>
          <w:lang w:eastAsia="pt-BR"/>
        </w:rPr>
        <w:t>entrega dos produtos</w:t>
      </w:r>
      <w:r>
        <w:rPr>
          <w:rFonts w:ascii="Arial" w:eastAsia="Times New Roman" w:hAnsi="Arial" w:cs="Arial"/>
          <w:color w:val="000000"/>
          <w:sz w:val="24"/>
          <w:szCs w:val="24"/>
          <w:lang w:eastAsia="pt-BR"/>
        </w:rPr>
        <w:t>.</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8.3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8.4 – È direito de a fiscalização recusar quaisquer serviços, quando entender que os mesmos ou que os materiais empregados não sejam os especificados, ou, ainda, quando entender que a execução esta irregular. </w:t>
      </w: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286DC0" w:rsidRDefault="00286DC0" w:rsidP="00924922">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 O presente contrato rege-se, basicamente, pelas normas consubstanciadas na lei 10.520/02 e 8666/93, complementadas suas cláusulas pelas normas contratuais constantes do edital de licitação.</w:t>
      </w:r>
    </w:p>
    <w:p w:rsidR="00286DC0" w:rsidRDefault="00286DC0" w:rsidP="00924922">
      <w:pPr>
        <w:spacing w:after="0" w:line="312" w:lineRule="auto"/>
        <w:jc w:val="both"/>
        <w:rPr>
          <w:rFonts w:ascii="Arial" w:hAnsi="Arial" w:cs="Arial"/>
          <w:b/>
          <w:bCs/>
          <w:sz w:val="24"/>
          <w:szCs w:val="24"/>
        </w:rPr>
      </w:pPr>
    </w:p>
    <w:p w:rsidR="00286DC0" w:rsidRDefault="00286DC0" w:rsidP="00924922">
      <w:pPr>
        <w:spacing w:after="0" w:line="312"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286DC0" w:rsidRPr="002A1F7B" w:rsidRDefault="00286DC0" w:rsidP="00924922">
      <w:pPr>
        <w:tabs>
          <w:tab w:val="left" w:pos="-1985"/>
        </w:tabs>
        <w:spacing w:after="0" w:line="312"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t>a) Multa de 1% (Um por cento) por dia de atraso, limitada a 15% (Quinze por cento) do valor global do contrato, pela não execução do serviço nos prazos estabelecidos ou retardamento na entrega do equipamento objeto da locação, podendo, ainda, a PMCB rescindir o contrato e convocar os licitantes remanescentes, na ordem de classificação, para fornecimento do serviço, calculada pela fórmula:</w:t>
      </w:r>
    </w:p>
    <w:p w:rsidR="00286DC0" w:rsidRPr="002A1F7B" w:rsidRDefault="00286DC0" w:rsidP="00924922">
      <w:pPr>
        <w:spacing w:after="0" w:line="312" w:lineRule="auto"/>
        <w:ind w:left="709" w:right="-29"/>
        <w:jc w:val="both"/>
        <w:rPr>
          <w:rFonts w:ascii="Arial" w:hAnsi="Arial" w:cs="Arial"/>
          <w:b/>
          <w:bCs/>
          <w:sz w:val="24"/>
          <w:szCs w:val="24"/>
        </w:rPr>
      </w:pP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M = 0,01 x C x D</w:t>
      </w: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Onde:</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M = valor da multa</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C = valor da obrigação</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D = Número de dias em atraso</w:t>
      </w:r>
    </w:p>
    <w:p w:rsidR="00286DC0" w:rsidRPr="002A1F7B" w:rsidRDefault="00286DC0" w:rsidP="00924922">
      <w:pPr>
        <w:spacing w:after="0" w:line="312" w:lineRule="auto"/>
        <w:ind w:right="-29"/>
        <w:jc w:val="both"/>
        <w:rPr>
          <w:rFonts w:ascii="Arial" w:hAnsi="Arial" w:cs="Arial"/>
          <w:b/>
          <w:bCs/>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lastRenderedPageBreak/>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15.2.1. do Edital. A sanção de “declaração de 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286DC0" w:rsidRPr="002A1F7B" w:rsidRDefault="00286DC0" w:rsidP="00924922">
      <w:pPr>
        <w:spacing w:after="0" w:line="312" w:lineRule="auto"/>
        <w:jc w:val="both"/>
        <w:rPr>
          <w:rFonts w:ascii="Arial" w:hAnsi="Arial" w:cs="Arial"/>
          <w:b/>
          <w:bCs/>
          <w:sz w:val="24"/>
          <w:szCs w:val="24"/>
        </w:rPr>
      </w:pPr>
    </w:p>
    <w:p w:rsidR="00286DC0" w:rsidRPr="002A1F7B" w:rsidRDefault="00286DC0" w:rsidP="00924922">
      <w:pPr>
        <w:spacing w:after="0" w:line="312"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286DC0" w:rsidRPr="002A1F7B" w:rsidRDefault="00286DC0" w:rsidP="00924922">
      <w:pPr>
        <w:spacing w:after="0" w:line="312" w:lineRule="auto"/>
        <w:jc w:val="both"/>
        <w:rPr>
          <w:rFonts w:ascii="Arial" w:hAnsi="Arial" w:cs="Arial"/>
          <w:sz w:val="24"/>
          <w:szCs w:val="24"/>
        </w:rPr>
      </w:pPr>
      <w:r>
        <w:rPr>
          <w:rFonts w:ascii="Arial" w:hAnsi="Arial" w:cs="Arial"/>
          <w:sz w:val="24"/>
          <w:szCs w:val="24"/>
        </w:rPr>
        <w:t>11</w:t>
      </w:r>
      <w:r w:rsidRPr="002A1F7B">
        <w:rPr>
          <w:rFonts w:ascii="Arial" w:hAnsi="Arial" w:cs="Arial"/>
          <w:sz w:val="24"/>
          <w:szCs w:val="24"/>
        </w:rPr>
        <w:t>.1. O presente contrato poderá ser rescindido nas hipóteses arroladas nos artigos 77 e 78 da Lei Federal 8666/93 e suas alterações.</w:t>
      </w:r>
    </w:p>
    <w:p w:rsidR="00286DC0" w:rsidRPr="002A1F7B" w:rsidRDefault="00286DC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CC6360" w:rsidRDefault="00CC636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 xml:space="preserve">Conceição da Barra - ES, ----- de ------------ de </w:t>
      </w:r>
      <w:r w:rsidR="00D72EB6">
        <w:rPr>
          <w:rFonts w:ascii="Arial" w:hAnsi="Arial" w:cs="Arial"/>
          <w:sz w:val="24"/>
          <w:szCs w:val="24"/>
        </w:rPr>
        <w:t>2017</w:t>
      </w:r>
      <w:r w:rsidRPr="002A1F7B">
        <w:rPr>
          <w:rFonts w:ascii="Arial" w:hAnsi="Arial" w:cs="Arial"/>
          <w:sz w:val="24"/>
          <w:szCs w:val="24"/>
        </w:rPr>
        <w:t>.</w:t>
      </w:r>
    </w:p>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CC6360" w:rsidRPr="00CC6360" w:rsidRDefault="00CC6360" w:rsidP="00CC6360"/>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924922" w:rsidRPr="003214DC" w:rsidRDefault="00924922" w:rsidP="00924922">
      <w:pPr>
        <w:spacing w:after="0" w:line="240" w:lineRule="auto"/>
        <w:jc w:val="right"/>
        <w:rPr>
          <w:rFonts w:ascii="Arial" w:hAnsi="Arial" w:cs="Arial"/>
          <w:b/>
          <w:bCs/>
          <w:sz w:val="24"/>
          <w:szCs w:val="24"/>
        </w:rPr>
      </w:pPr>
      <w:r w:rsidRPr="003214DC">
        <w:rPr>
          <w:rFonts w:ascii="Arial" w:eastAsia="Times New Roman" w:hAnsi="Arial" w:cs="Arial"/>
          <w:b/>
          <w:sz w:val="24"/>
          <w:szCs w:val="24"/>
          <w:lang w:eastAsia="pt-BR"/>
        </w:rPr>
        <w:t>Francisco Bernhard Vervloet</w:t>
      </w:r>
      <w:r w:rsidRPr="003214DC">
        <w:rPr>
          <w:rFonts w:ascii="Arial" w:hAnsi="Arial" w:cs="Arial"/>
          <w:b/>
          <w:bCs/>
          <w:sz w:val="24"/>
          <w:szCs w:val="24"/>
        </w:rPr>
        <w:t xml:space="preserve"> </w:t>
      </w:r>
    </w:p>
    <w:p w:rsidR="003E624A" w:rsidRDefault="003E624A">
      <w:pPr>
        <w:spacing w:after="0" w:line="240" w:lineRule="auto"/>
        <w:jc w:val="right"/>
        <w:rPr>
          <w:rFonts w:ascii="Arial" w:hAnsi="Arial" w:cs="Arial"/>
          <w:b/>
          <w:bCs/>
          <w:sz w:val="24"/>
          <w:szCs w:val="24"/>
        </w:rPr>
      </w:pPr>
      <w:r>
        <w:rPr>
          <w:rFonts w:ascii="Arial" w:hAnsi="Arial" w:cs="Arial"/>
          <w:b/>
          <w:bCs/>
          <w:sz w:val="24"/>
          <w:szCs w:val="24"/>
        </w:rPr>
        <w:t>Prefeit</w:t>
      </w:r>
      <w:r w:rsidR="00E061A2">
        <w:rPr>
          <w:rFonts w:ascii="Arial" w:hAnsi="Arial" w:cs="Arial"/>
          <w:b/>
          <w:bCs/>
          <w:sz w:val="24"/>
          <w:szCs w:val="24"/>
        </w:rPr>
        <w:t>o</w:t>
      </w:r>
      <w:r>
        <w:rPr>
          <w:rFonts w:ascii="Arial" w:hAnsi="Arial" w:cs="Arial"/>
          <w:b/>
          <w:bCs/>
          <w:sz w:val="24"/>
          <w:szCs w:val="24"/>
        </w:rPr>
        <w:t xml:space="preserve"> Municipal</w:t>
      </w:r>
    </w:p>
    <w:p w:rsidR="003E624A" w:rsidRDefault="003E624A">
      <w:pPr>
        <w:spacing w:after="0" w:line="240" w:lineRule="auto"/>
        <w:jc w:val="right"/>
        <w:rPr>
          <w:rFonts w:ascii="Arial" w:hAnsi="Arial" w:cs="Arial"/>
          <w:b/>
          <w:bCs/>
          <w:sz w:val="24"/>
          <w:szCs w:val="24"/>
        </w:rPr>
      </w:pPr>
    </w:p>
    <w:p w:rsidR="00CC6360" w:rsidRDefault="00CC6360">
      <w:pPr>
        <w:spacing w:after="0" w:line="240" w:lineRule="auto"/>
        <w:jc w:val="right"/>
        <w:rPr>
          <w:rFonts w:ascii="Arial" w:hAnsi="Arial" w:cs="Arial"/>
          <w:b/>
          <w:bCs/>
          <w:sz w:val="24"/>
          <w:szCs w:val="24"/>
        </w:rPr>
      </w:pPr>
    </w:p>
    <w:p w:rsidR="003E624A" w:rsidRDefault="003E624A">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3E624A" w:rsidRDefault="003E624A">
      <w:pPr>
        <w:spacing w:after="0" w:line="240" w:lineRule="auto"/>
        <w:jc w:val="right"/>
        <w:rPr>
          <w:rFonts w:ascii="Arial" w:hAnsi="Arial" w:cs="Arial"/>
        </w:rPr>
      </w:pPr>
      <w:r>
        <w:rPr>
          <w:rFonts w:ascii="Arial" w:hAnsi="Arial" w:cs="Arial"/>
          <w:b/>
          <w:bCs/>
          <w:sz w:val="24"/>
          <w:szCs w:val="24"/>
        </w:rPr>
        <w:t>Contratada</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Testemunhas:</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Nome Legível</w:t>
      </w:r>
    </w:p>
    <w:p w:rsidR="003E624A" w:rsidRDefault="003E624A">
      <w:pPr>
        <w:pStyle w:val="Corpo"/>
        <w:rPr>
          <w:rFonts w:ascii="Arial" w:hAnsi="Arial" w:cs="Arial"/>
        </w:rPr>
      </w:pPr>
      <w:r>
        <w:rPr>
          <w:rFonts w:ascii="Arial" w:hAnsi="Arial" w:cs="Arial"/>
        </w:rPr>
        <w:t>CPF:</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 xml:space="preserve">Nome Legível </w:t>
      </w:r>
    </w:p>
    <w:p w:rsidR="003E624A" w:rsidRDefault="003E624A">
      <w:pPr>
        <w:pStyle w:val="Corpo"/>
      </w:pPr>
      <w:r>
        <w:rPr>
          <w:rFonts w:ascii="Arial" w:hAnsi="Arial" w:cs="Arial"/>
        </w:rPr>
        <w:t>CPF:</w:t>
      </w:r>
    </w:p>
    <w:sectPr w:rsidR="003E624A" w:rsidSect="001039BC">
      <w:headerReference w:type="default" r:id="rId11"/>
      <w:footerReference w:type="default" r:id="rId12"/>
      <w:pgSz w:w="11906" w:h="16838" w:code="9"/>
      <w:pgMar w:top="842" w:right="851" w:bottom="993"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D7" w:rsidRDefault="008813D7">
      <w:pPr>
        <w:spacing w:after="0" w:line="240" w:lineRule="auto"/>
      </w:pPr>
      <w:r>
        <w:separator/>
      </w:r>
    </w:p>
  </w:endnote>
  <w:endnote w:type="continuationSeparator" w:id="0">
    <w:p w:rsidR="008813D7" w:rsidRDefault="00881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egrito">
    <w:panose1 w:val="020B0704020202020204"/>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charset w:val="80"/>
    <w:family w:val="roman"/>
    <w:pitch w:val="default"/>
    <w:sig w:usb0="00000000"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73" w:rsidRPr="00AB608B" w:rsidRDefault="009E4373"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643205" w:rsidRPr="00AB608B">
      <w:rPr>
        <w:rFonts w:ascii="Times New Roman" w:hAnsi="Times New Roman"/>
        <w:b/>
        <w:i/>
        <w:sz w:val="20"/>
      </w:rPr>
      <w:fldChar w:fldCharType="begin"/>
    </w:r>
    <w:r w:rsidRPr="00AB608B">
      <w:rPr>
        <w:rFonts w:ascii="Times New Roman" w:hAnsi="Times New Roman"/>
        <w:b/>
        <w:i/>
        <w:sz w:val="20"/>
      </w:rPr>
      <w:instrText>PAGE</w:instrText>
    </w:r>
    <w:r w:rsidR="00643205" w:rsidRPr="00AB608B">
      <w:rPr>
        <w:rFonts w:ascii="Times New Roman" w:hAnsi="Times New Roman"/>
        <w:b/>
        <w:i/>
        <w:sz w:val="20"/>
      </w:rPr>
      <w:fldChar w:fldCharType="separate"/>
    </w:r>
    <w:r w:rsidR="007C53CD">
      <w:rPr>
        <w:rFonts w:ascii="Times New Roman" w:hAnsi="Times New Roman"/>
        <w:b/>
        <w:i/>
        <w:noProof/>
        <w:sz w:val="20"/>
      </w:rPr>
      <w:t>54</w:t>
    </w:r>
    <w:r w:rsidR="00643205" w:rsidRPr="00AB608B">
      <w:rPr>
        <w:rFonts w:ascii="Times New Roman" w:hAnsi="Times New Roman"/>
        <w:b/>
        <w:i/>
        <w:sz w:val="20"/>
      </w:rPr>
      <w:fldChar w:fldCharType="end"/>
    </w:r>
    <w:r w:rsidRPr="00AB608B">
      <w:rPr>
        <w:rFonts w:ascii="Times New Roman" w:hAnsi="Times New Roman"/>
        <w:b/>
        <w:i/>
        <w:sz w:val="20"/>
      </w:rPr>
      <w:t xml:space="preserve"> de </w:t>
    </w:r>
    <w:r w:rsidR="00643205" w:rsidRPr="00AB608B">
      <w:rPr>
        <w:rFonts w:ascii="Times New Roman" w:hAnsi="Times New Roman"/>
        <w:b/>
        <w:i/>
        <w:sz w:val="20"/>
      </w:rPr>
      <w:fldChar w:fldCharType="begin"/>
    </w:r>
    <w:r w:rsidRPr="00AB608B">
      <w:rPr>
        <w:rFonts w:ascii="Times New Roman" w:hAnsi="Times New Roman"/>
        <w:b/>
        <w:i/>
        <w:sz w:val="20"/>
      </w:rPr>
      <w:instrText>NUMPAGES</w:instrText>
    </w:r>
    <w:r w:rsidR="00643205" w:rsidRPr="00AB608B">
      <w:rPr>
        <w:rFonts w:ascii="Times New Roman" w:hAnsi="Times New Roman"/>
        <w:b/>
        <w:i/>
        <w:sz w:val="20"/>
      </w:rPr>
      <w:fldChar w:fldCharType="separate"/>
    </w:r>
    <w:r w:rsidR="007C53CD">
      <w:rPr>
        <w:rFonts w:ascii="Times New Roman" w:hAnsi="Times New Roman"/>
        <w:b/>
        <w:i/>
        <w:noProof/>
        <w:sz w:val="20"/>
      </w:rPr>
      <w:t>54</w:t>
    </w:r>
    <w:r w:rsidR="00643205" w:rsidRPr="00AB608B">
      <w:rPr>
        <w:rFonts w:ascii="Times New Roman" w:hAnsi="Times New Roman"/>
        <w:b/>
        <w:i/>
        <w:sz w:val="20"/>
      </w:rPr>
      <w:fldChar w:fldCharType="end"/>
    </w:r>
  </w:p>
  <w:p w:rsidR="009E4373" w:rsidRPr="00AB608B" w:rsidRDefault="009E4373"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9E4373" w:rsidRPr="00AB608B" w:rsidRDefault="009E4373"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D7" w:rsidRDefault="008813D7">
      <w:pPr>
        <w:spacing w:after="0" w:line="240" w:lineRule="auto"/>
      </w:pPr>
      <w:r>
        <w:separator/>
      </w:r>
    </w:p>
  </w:footnote>
  <w:footnote w:type="continuationSeparator" w:id="0">
    <w:p w:rsidR="008813D7" w:rsidRDefault="00881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9E4373" w:rsidTr="00D3242C">
      <w:trPr>
        <w:trHeight w:val="1171"/>
      </w:trPr>
      <w:tc>
        <w:tcPr>
          <w:tcW w:w="9781" w:type="dxa"/>
          <w:shd w:val="clear" w:color="auto" w:fill="auto"/>
        </w:tcPr>
        <w:p w:rsidR="009E4373" w:rsidRDefault="00643205" w:rsidP="00D3242C">
          <w:pPr>
            <w:pStyle w:val="Cabealho"/>
            <w:spacing w:line="360" w:lineRule="auto"/>
            <w:jc w:val="center"/>
            <w:rPr>
              <w:b/>
              <w:i/>
              <w:sz w:val="24"/>
            </w:rPr>
          </w:pPr>
          <w:r w:rsidRPr="006432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9E4373">
            <w:rPr>
              <w:b/>
              <w:i/>
              <w:sz w:val="24"/>
            </w:rPr>
            <w:t>PREFEITURA MUNICIPAL DE CONCEIÇÃO DA BARRA</w:t>
          </w:r>
        </w:p>
        <w:p w:rsidR="009E4373" w:rsidRDefault="009E4373" w:rsidP="001166E8">
          <w:pPr>
            <w:pStyle w:val="Cabealho"/>
            <w:spacing w:line="360" w:lineRule="auto"/>
            <w:jc w:val="center"/>
            <w:rPr>
              <w:i/>
              <w:sz w:val="24"/>
            </w:rPr>
          </w:pPr>
          <w:r>
            <w:rPr>
              <w:b/>
              <w:i/>
              <w:sz w:val="24"/>
            </w:rPr>
            <w:t>ESTADO DO ESPÍRITO SANTO</w:t>
          </w:r>
        </w:p>
        <w:p w:rsidR="009E4373" w:rsidRDefault="009E4373" w:rsidP="00AB608B">
          <w:pPr>
            <w:pStyle w:val="Cabealho"/>
            <w:pBdr>
              <w:bottom w:val="single" w:sz="12" w:space="1" w:color="auto"/>
            </w:pBdr>
            <w:jc w:val="center"/>
          </w:pPr>
          <w:r>
            <w:rPr>
              <w:i/>
              <w:sz w:val="24"/>
            </w:rPr>
            <w:t>COMISSÃO PERMANENTE DE LICITAÇÃO</w:t>
          </w:r>
        </w:p>
      </w:tc>
    </w:tr>
  </w:tbl>
  <w:p w:rsidR="009E4373" w:rsidRDefault="009E43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B"/>
    <w:multiLevelType w:val="singleLevel"/>
    <w:tmpl w:val="04160017"/>
    <w:lvl w:ilvl="0">
      <w:start w:val="1"/>
      <w:numFmt w:val="lowerLetter"/>
      <w:lvlText w:val="%1)"/>
      <w:lvlJc w:val="left"/>
      <w:pPr>
        <w:ind w:left="720" w:hanging="360"/>
      </w:pPr>
      <w:rPr>
        <w:rFonts w:hint="default"/>
        <w:sz w:val="2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8">
    <w:nsid w:val="04A31F82"/>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BFF6C3A"/>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DD95DAD"/>
    <w:multiLevelType w:val="hybridMultilevel"/>
    <w:tmpl w:val="F73A34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3176ED1"/>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1E6634F"/>
    <w:multiLevelType w:val="hybridMultilevel"/>
    <w:tmpl w:val="2C04E8B0"/>
    <w:lvl w:ilvl="0" w:tplc="B6B6DAE6">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A7D6E24"/>
    <w:multiLevelType w:val="hybridMultilevel"/>
    <w:tmpl w:val="F9DAD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A5972"/>
    <w:multiLevelType w:val="multilevel"/>
    <w:tmpl w:val="46A0C102"/>
    <w:lvl w:ilvl="0">
      <w:start w:val="4"/>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66342A94"/>
    <w:multiLevelType w:val="hybridMultilevel"/>
    <w:tmpl w:val="92A8B022"/>
    <w:lvl w:ilvl="0" w:tplc="C0A89DEA">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325B7C"/>
    <w:multiLevelType w:val="hybridMultilevel"/>
    <w:tmpl w:val="EF0666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6"/>
  </w:num>
  <w:num w:numId="29">
    <w:abstractNumId w:val="35"/>
  </w:num>
  <w:num w:numId="30">
    <w:abstractNumId w:val="32"/>
  </w:num>
  <w:num w:numId="31">
    <w:abstractNumId w:val="28"/>
  </w:num>
  <w:num w:numId="32">
    <w:abstractNumId w:val="29"/>
  </w:num>
  <w:num w:numId="33">
    <w:abstractNumId w:val="31"/>
  </w:num>
  <w:num w:numId="34">
    <w:abstractNumId w:val="34"/>
  </w:num>
  <w:num w:numId="35">
    <w:abstractNumId w:val="33"/>
  </w:num>
  <w:num w:numId="36">
    <w:abstractNumId w:val="1"/>
  </w:num>
  <w:num w:numId="37">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368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35332"/>
    <w:rsid w:val="0000455D"/>
    <w:rsid w:val="00013CDC"/>
    <w:rsid w:val="0001700D"/>
    <w:rsid w:val="000302AA"/>
    <w:rsid w:val="0004224F"/>
    <w:rsid w:val="000519D3"/>
    <w:rsid w:val="000779E9"/>
    <w:rsid w:val="00080EB4"/>
    <w:rsid w:val="000923E8"/>
    <w:rsid w:val="000A37BB"/>
    <w:rsid w:val="000A4884"/>
    <w:rsid w:val="000A5F78"/>
    <w:rsid w:val="000C1A3E"/>
    <w:rsid w:val="000E0225"/>
    <w:rsid w:val="000E0F3C"/>
    <w:rsid w:val="000E1A7D"/>
    <w:rsid w:val="000F2F63"/>
    <w:rsid w:val="001039BC"/>
    <w:rsid w:val="001166E8"/>
    <w:rsid w:val="0012036B"/>
    <w:rsid w:val="00121890"/>
    <w:rsid w:val="00122C9E"/>
    <w:rsid w:val="0012478D"/>
    <w:rsid w:val="00125A97"/>
    <w:rsid w:val="001267F8"/>
    <w:rsid w:val="00135A81"/>
    <w:rsid w:val="00143104"/>
    <w:rsid w:val="001541F4"/>
    <w:rsid w:val="00164189"/>
    <w:rsid w:val="001656F9"/>
    <w:rsid w:val="0016762F"/>
    <w:rsid w:val="001712BF"/>
    <w:rsid w:val="0017578F"/>
    <w:rsid w:val="001A4699"/>
    <w:rsid w:val="001A5B46"/>
    <w:rsid w:val="001A5C5E"/>
    <w:rsid w:val="001B080B"/>
    <w:rsid w:val="001C0773"/>
    <w:rsid w:val="001C0805"/>
    <w:rsid w:val="001C0E74"/>
    <w:rsid w:val="001C4445"/>
    <w:rsid w:val="001D3E7F"/>
    <w:rsid w:val="001D73DD"/>
    <w:rsid w:val="001F61D2"/>
    <w:rsid w:val="001F7725"/>
    <w:rsid w:val="00200790"/>
    <w:rsid w:val="00232F34"/>
    <w:rsid w:val="00235332"/>
    <w:rsid w:val="00243AEC"/>
    <w:rsid w:val="00245D92"/>
    <w:rsid w:val="002461BD"/>
    <w:rsid w:val="00247F5F"/>
    <w:rsid w:val="00250961"/>
    <w:rsid w:val="00256A23"/>
    <w:rsid w:val="002570BC"/>
    <w:rsid w:val="00276C2A"/>
    <w:rsid w:val="00284215"/>
    <w:rsid w:val="00286DC0"/>
    <w:rsid w:val="00297012"/>
    <w:rsid w:val="002A515D"/>
    <w:rsid w:val="002B0B92"/>
    <w:rsid w:val="002B450F"/>
    <w:rsid w:val="002C183A"/>
    <w:rsid w:val="002F4518"/>
    <w:rsid w:val="00306360"/>
    <w:rsid w:val="00312171"/>
    <w:rsid w:val="0032144E"/>
    <w:rsid w:val="003223D8"/>
    <w:rsid w:val="0032505F"/>
    <w:rsid w:val="00331B5B"/>
    <w:rsid w:val="00332EF6"/>
    <w:rsid w:val="00333B83"/>
    <w:rsid w:val="00336166"/>
    <w:rsid w:val="003427C1"/>
    <w:rsid w:val="0034575F"/>
    <w:rsid w:val="00350B6F"/>
    <w:rsid w:val="003566F1"/>
    <w:rsid w:val="00360B0C"/>
    <w:rsid w:val="00361CF7"/>
    <w:rsid w:val="00367D63"/>
    <w:rsid w:val="00372511"/>
    <w:rsid w:val="00376816"/>
    <w:rsid w:val="00381A31"/>
    <w:rsid w:val="00395195"/>
    <w:rsid w:val="003A52A0"/>
    <w:rsid w:val="003A6103"/>
    <w:rsid w:val="003C2124"/>
    <w:rsid w:val="003D440E"/>
    <w:rsid w:val="003D5FCF"/>
    <w:rsid w:val="003E0764"/>
    <w:rsid w:val="003E624A"/>
    <w:rsid w:val="003F7628"/>
    <w:rsid w:val="00406A10"/>
    <w:rsid w:val="004216F8"/>
    <w:rsid w:val="0042267E"/>
    <w:rsid w:val="00442CDE"/>
    <w:rsid w:val="0045702D"/>
    <w:rsid w:val="004612EC"/>
    <w:rsid w:val="00461EA4"/>
    <w:rsid w:val="0049290A"/>
    <w:rsid w:val="004B0110"/>
    <w:rsid w:val="004B3AE2"/>
    <w:rsid w:val="004C0844"/>
    <w:rsid w:val="004D0031"/>
    <w:rsid w:val="004D3F67"/>
    <w:rsid w:val="004E081F"/>
    <w:rsid w:val="00505AAB"/>
    <w:rsid w:val="005077A5"/>
    <w:rsid w:val="00532669"/>
    <w:rsid w:val="005434AC"/>
    <w:rsid w:val="005615CA"/>
    <w:rsid w:val="00563854"/>
    <w:rsid w:val="00564B63"/>
    <w:rsid w:val="00575934"/>
    <w:rsid w:val="0058207E"/>
    <w:rsid w:val="005C5C58"/>
    <w:rsid w:val="00615635"/>
    <w:rsid w:val="00632CF7"/>
    <w:rsid w:val="00635359"/>
    <w:rsid w:val="00643205"/>
    <w:rsid w:val="00652AE9"/>
    <w:rsid w:val="00664B74"/>
    <w:rsid w:val="00664D8F"/>
    <w:rsid w:val="00665649"/>
    <w:rsid w:val="00677869"/>
    <w:rsid w:val="0069105C"/>
    <w:rsid w:val="0069312F"/>
    <w:rsid w:val="00693675"/>
    <w:rsid w:val="006A0B60"/>
    <w:rsid w:val="006A4388"/>
    <w:rsid w:val="006B1EC9"/>
    <w:rsid w:val="006C0F4E"/>
    <w:rsid w:val="006D70E3"/>
    <w:rsid w:val="006E0EE3"/>
    <w:rsid w:val="006F640A"/>
    <w:rsid w:val="00703BE6"/>
    <w:rsid w:val="0071374C"/>
    <w:rsid w:val="007308FD"/>
    <w:rsid w:val="0073567B"/>
    <w:rsid w:val="00757312"/>
    <w:rsid w:val="007713CB"/>
    <w:rsid w:val="00786F76"/>
    <w:rsid w:val="00791AAB"/>
    <w:rsid w:val="00791B0B"/>
    <w:rsid w:val="007A7A31"/>
    <w:rsid w:val="007B378A"/>
    <w:rsid w:val="007B5D5C"/>
    <w:rsid w:val="007B6808"/>
    <w:rsid w:val="007C53CD"/>
    <w:rsid w:val="007D11AB"/>
    <w:rsid w:val="007D1A7D"/>
    <w:rsid w:val="007D77C7"/>
    <w:rsid w:val="007D79F3"/>
    <w:rsid w:val="007F5CB7"/>
    <w:rsid w:val="007F641C"/>
    <w:rsid w:val="00800F6B"/>
    <w:rsid w:val="00806DBF"/>
    <w:rsid w:val="00816FCF"/>
    <w:rsid w:val="00817E67"/>
    <w:rsid w:val="00826E84"/>
    <w:rsid w:val="0083742E"/>
    <w:rsid w:val="008377ED"/>
    <w:rsid w:val="00840EAD"/>
    <w:rsid w:val="00857A4A"/>
    <w:rsid w:val="008605F6"/>
    <w:rsid w:val="00874D31"/>
    <w:rsid w:val="0087762F"/>
    <w:rsid w:val="008813D7"/>
    <w:rsid w:val="0089063A"/>
    <w:rsid w:val="008A76CE"/>
    <w:rsid w:val="008C03F3"/>
    <w:rsid w:val="008C75F6"/>
    <w:rsid w:val="008C796E"/>
    <w:rsid w:val="008E4A16"/>
    <w:rsid w:val="008E7609"/>
    <w:rsid w:val="00904598"/>
    <w:rsid w:val="00920B0B"/>
    <w:rsid w:val="00922751"/>
    <w:rsid w:val="00924922"/>
    <w:rsid w:val="00953CE7"/>
    <w:rsid w:val="009715C0"/>
    <w:rsid w:val="00973ABA"/>
    <w:rsid w:val="009D12E9"/>
    <w:rsid w:val="009E12A6"/>
    <w:rsid w:val="009E4373"/>
    <w:rsid w:val="009F1AD8"/>
    <w:rsid w:val="009F5300"/>
    <w:rsid w:val="009F5E4E"/>
    <w:rsid w:val="009F7E18"/>
    <w:rsid w:val="00A202E1"/>
    <w:rsid w:val="00A33455"/>
    <w:rsid w:val="00A37BE4"/>
    <w:rsid w:val="00A43B2B"/>
    <w:rsid w:val="00A445A3"/>
    <w:rsid w:val="00A60D17"/>
    <w:rsid w:val="00A62005"/>
    <w:rsid w:val="00A64135"/>
    <w:rsid w:val="00A7228F"/>
    <w:rsid w:val="00A76EF2"/>
    <w:rsid w:val="00AA193A"/>
    <w:rsid w:val="00AB608B"/>
    <w:rsid w:val="00AB7A34"/>
    <w:rsid w:val="00AC3202"/>
    <w:rsid w:val="00AE07F3"/>
    <w:rsid w:val="00B0107C"/>
    <w:rsid w:val="00B3183E"/>
    <w:rsid w:val="00B3459F"/>
    <w:rsid w:val="00B37AAD"/>
    <w:rsid w:val="00B4575E"/>
    <w:rsid w:val="00B46B20"/>
    <w:rsid w:val="00B547D9"/>
    <w:rsid w:val="00B56782"/>
    <w:rsid w:val="00B62FF1"/>
    <w:rsid w:val="00B64901"/>
    <w:rsid w:val="00B658D4"/>
    <w:rsid w:val="00B73E1D"/>
    <w:rsid w:val="00B75525"/>
    <w:rsid w:val="00B77701"/>
    <w:rsid w:val="00B83C2B"/>
    <w:rsid w:val="00B84751"/>
    <w:rsid w:val="00B86E43"/>
    <w:rsid w:val="00BA009F"/>
    <w:rsid w:val="00BB430C"/>
    <w:rsid w:val="00BC2F8A"/>
    <w:rsid w:val="00BD1875"/>
    <w:rsid w:val="00BE0259"/>
    <w:rsid w:val="00BE037B"/>
    <w:rsid w:val="00BF195B"/>
    <w:rsid w:val="00C1089E"/>
    <w:rsid w:val="00C11619"/>
    <w:rsid w:val="00C1363D"/>
    <w:rsid w:val="00C15C76"/>
    <w:rsid w:val="00C25E3D"/>
    <w:rsid w:val="00C26062"/>
    <w:rsid w:val="00C367BC"/>
    <w:rsid w:val="00C50398"/>
    <w:rsid w:val="00C51550"/>
    <w:rsid w:val="00C5163B"/>
    <w:rsid w:val="00C538F2"/>
    <w:rsid w:val="00C60871"/>
    <w:rsid w:val="00C75037"/>
    <w:rsid w:val="00C928AB"/>
    <w:rsid w:val="00C973CB"/>
    <w:rsid w:val="00CA5457"/>
    <w:rsid w:val="00CC56A9"/>
    <w:rsid w:val="00CC6360"/>
    <w:rsid w:val="00CE7E5F"/>
    <w:rsid w:val="00D02F8B"/>
    <w:rsid w:val="00D3242C"/>
    <w:rsid w:val="00D36C8A"/>
    <w:rsid w:val="00D56737"/>
    <w:rsid w:val="00D60E62"/>
    <w:rsid w:val="00D62D5B"/>
    <w:rsid w:val="00D642BF"/>
    <w:rsid w:val="00D64338"/>
    <w:rsid w:val="00D72EB6"/>
    <w:rsid w:val="00D736F0"/>
    <w:rsid w:val="00D82823"/>
    <w:rsid w:val="00D830CF"/>
    <w:rsid w:val="00D831ED"/>
    <w:rsid w:val="00D846BF"/>
    <w:rsid w:val="00D90720"/>
    <w:rsid w:val="00D91C67"/>
    <w:rsid w:val="00DA3D6C"/>
    <w:rsid w:val="00DB6E7C"/>
    <w:rsid w:val="00DC4094"/>
    <w:rsid w:val="00DD4219"/>
    <w:rsid w:val="00E04E02"/>
    <w:rsid w:val="00E061A2"/>
    <w:rsid w:val="00E167D8"/>
    <w:rsid w:val="00E27CEF"/>
    <w:rsid w:val="00E32FB1"/>
    <w:rsid w:val="00E53429"/>
    <w:rsid w:val="00E71E4B"/>
    <w:rsid w:val="00E83E61"/>
    <w:rsid w:val="00EA0AE1"/>
    <w:rsid w:val="00EA150F"/>
    <w:rsid w:val="00EA345C"/>
    <w:rsid w:val="00EA7C9D"/>
    <w:rsid w:val="00EC0B7A"/>
    <w:rsid w:val="00ED4669"/>
    <w:rsid w:val="00ED5A4A"/>
    <w:rsid w:val="00F06321"/>
    <w:rsid w:val="00F35926"/>
    <w:rsid w:val="00F41B93"/>
    <w:rsid w:val="00F576B4"/>
    <w:rsid w:val="00F659F9"/>
    <w:rsid w:val="00F70BE6"/>
    <w:rsid w:val="00F73A8B"/>
    <w:rsid w:val="00F85EFB"/>
    <w:rsid w:val="00F93E87"/>
    <w:rsid w:val="00FB015F"/>
    <w:rsid w:val="00FB77FD"/>
    <w:rsid w:val="00FC2772"/>
    <w:rsid w:val="00FD0425"/>
    <w:rsid w:val="00FF1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A"/>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302AA"/>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302AA"/>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302AA"/>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302AA"/>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302AA"/>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8">
    <w:name w:val="heading 8"/>
    <w:basedOn w:val="Normal"/>
    <w:next w:val="Normal"/>
    <w:qFormat/>
    <w:rsid w:val="000302AA"/>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302AA"/>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302AA"/>
    <w:rPr>
      <w:rFonts w:ascii="Times New Roman" w:hAnsi="Times New Roman" w:cs="Times New Roman"/>
      <w:b/>
      <w:color w:val="000000"/>
      <w:kern w:val="1"/>
      <w:position w:val="0"/>
      <w:sz w:val="24"/>
      <w:vertAlign w:val="baseline"/>
    </w:rPr>
  </w:style>
  <w:style w:type="character" w:customStyle="1" w:styleId="WW8Num1z1">
    <w:name w:val="WW8Num1z1"/>
    <w:rsid w:val="000302AA"/>
  </w:style>
  <w:style w:type="character" w:customStyle="1" w:styleId="WW8Num1z2">
    <w:name w:val="WW8Num1z2"/>
    <w:rsid w:val="000302AA"/>
  </w:style>
  <w:style w:type="character" w:customStyle="1" w:styleId="WW8Num1z3">
    <w:name w:val="WW8Num1z3"/>
    <w:rsid w:val="000302AA"/>
  </w:style>
  <w:style w:type="character" w:customStyle="1" w:styleId="WW8Num1z4">
    <w:name w:val="WW8Num1z4"/>
    <w:rsid w:val="000302AA"/>
  </w:style>
  <w:style w:type="character" w:customStyle="1" w:styleId="WW8Num1z5">
    <w:name w:val="WW8Num1z5"/>
    <w:rsid w:val="000302AA"/>
  </w:style>
  <w:style w:type="character" w:customStyle="1" w:styleId="WW8Num1z6">
    <w:name w:val="WW8Num1z6"/>
    <w:rsid w:val="000302AA"/>
  </w:style>
  <w:style w:type="character" w:customStyle="1" w:styleId="WW8Num1z7">
    <w:name w:val="WW8Num1z7"/>
    <w:rsid w:val="000302AA"/>
  </w:style>
  <w:style w:type="character" w:customStyle="1" w:styleId="WW8Num1z8">
    <w:name w:val="WW8Num1z8"/>
    <w:rsid w:val="000302AA"/>
  </w:style>
  <w:style w:type="character" w:customStyle="1" w:styleId="WW8Num2z0">
    <w:name w:val="WW8Num2z0"/>
    <w:rsid w:val="000302AA"/>
    <w:rPr>
      <w:rFonts w:ascii="Arial" w:hAnsi="Arial" w:cs="Arial"/>
      <w:b/>
      <w:color w:val="000000"/>
      <w:spacing w:val="6"/>
      <w:sz w:val="24"/>
      <w:szCs w:val="20"/>
    </w:rPr>
  </w:style>
  <w:style w:type="character" w:customStyle="1" w:styleId="WW8Num2z1">
    <w:name w:val="WW8Num2z1"/>
    <w:rsid w:val="000302AA"/>
  </w:style>
  <w:style w:type="character" w:customStyle="1" w:styleId="WW8Num2z2">
    <w:name w:val="WW8Num2z2"/>
    <w:rsid w:val="000302AA"/>
  </w:style>
  <w:style w:type="character" w:customStyle="1" w:styleId="WW8Num2z3">
    <w:name w:val="WW8Num2z3"/>
    <w:rsid w:val="000302AA"/>
  </w:style>
  <w:style w:type="character" w:customStyle="1" w:styleId="WW8Num2z4">
    <w:name w:val="WW8Num2z4"/>
    <w:rsid w:val="000302AA"/>
  </w:style>
  <w:style w:type="character" w:customStyle="1" w:styleId="WW8Num2z5">
    <w:name w:val="WW8Num2z5"/>
    <w:rsid w:val="000302AA"/>
  </w:style>
  <w:style w:type="character" w:customStyle="1" w:styleId="WW8Num2z6">
    <w:name w:val="WW8Num2z6"/>
    <w:rsid w:val="000302AA"/>
  </w:style>
  <w:style w:type="character" w:customStyle="1" w:styleId="WW8Num2z7">
    <w:name w:val="WW8Num2z7"/>
    <w:rsid w:val="000302AA"/>
  </w:style>
  <w:style w:type="character" w:customStyle="1" w:styleId="WW8Num2z8">
    <w:name w:val="WW8Num2z8"/>
    <w:rsid w:val="000302AA"/>
  </w:style>
  <w:style w:type="character" w:customStyle="1" w:styleId="WW8Num3z0">
    <w:name w:val="WW8Num3z0"/>
    <w:rsid w:val="000302AA"/>
    <w:rPr>
      <w:rFonts w:ascii="Times New Roman" w:hAnsi="Times New Roman" w:cs="Times New Roman"/>
      <w:b w:val="0"/>
      <w:i w:val="0"/>
      <w:sz w:val="24"/>
      <w:szCs w:val="24"/>
    </w:rPr>
  </w:style>
  <w:style w:type="character" w:customStyle="1" w:styleId="WW8Num3z1">
    <w:name w:val="WW8Num3z1"/>
    <w:rsid w:val="000302AA"/>
    <w:rPr>
      <w:rFonts w:ascii="Arial (W1)" w:hAnsi="Arial (W1)" w:cs="Times New Roman"/>
      <w:b w:val="0"/>
      <w:i w:val="0"/>
      <w:sz w:val="28"/>
      <w:szCs w:val="28"/>
    </w:rPr>
  </w:style>
  <w:style w:type="character" w:customStyle="1" w:styleId="WW8Num3z2">
    <w:name w:val="WW8Num3z2"/>
    <w:rsid w:val="000302AA"/>
    <w:rPr>
      <w:rFonts w:ascii="Arial" w:hAnsi="Arial" w:cs="Arial"/>
      <w:b w:val="0"/>
      <w:i w:val="0"/>
      <w:sz w:val="24"/>
      <w:szCs w:val="24"/>
    </w:rPr>
  </w:style>
  <w:style w:type="character" w:customStyle="1" w:styleId="WW8Num3z4">
    <w:name w:val="WW8Num3z4"/>
    <w:rsid w:val="000302AA"/>
    <w:rPr>
      <w:rFonts w:ascii="Times New Roman" w:hAnsi="Times New Roman" w:cs="Times New Roman"/>
    </w:rPr>
  </w:style>
  <w:style w:type="character" w:customStyle="1" w:styleId="WW8Num4z0">
    <w:name w:val="WW8Num4z0"/>
    <w:rsid w:val="000302AA"/>
  </w:style>
  <w:style w:type="character" w:customStyle="1" w:styleId="WW8Num4z1">
    <w:name w:val="WW8Num4z1"/>
    <w:rsid w:val="000302AA"/>
  </w:style>
  <w:style w:type="character" w:customStyle="1" w:styleId="WW8Num4z2">
    <w:name w:val="WW8Num4z2"/>
    <w:rsid w:val="000302AA"/>
  </w:style>
  <w:style w:type="character" w:customStyle="1" w:styleId="WW8Num4z3">
    <w:name w:val="WW8Num4z3"/>
    <w:rsid w:val="000302AA"/>
  </w:style>
  <w:style w:type="character" w:customStyle="1" w:styleId="WW8Num4z4">
    <w:name w:val="WW8Num4z4"/>
    <w:rsid w:val="000302AA"/>
  </w:style>
  <w:style w:type="character" w:customStyle="1" w:styleId="WW8Num4z5">
    <w:name w:val="WW8Num4z5"/>
    <w:rsid w:val="000302AA"/>
  </w:style>
  <w:style w:type="character" w:customStyle="1" w:styleId="WW8Num4z6">
    <w:name w:val="WW8Num4z6"/>
    <w:rsid w:val="000302AA"/>
  </w:style>
  <w:style w:type="character" w:customStyle="1" w:styleId="WW8Num4z7">
    <w:name w:val="WW8Num4z7"/>
    <w:rsid w:val="000302AA"/>
  </w:style>
  <w:style w:type="character" w:customStyle="1" w:styleId="WW8Num4z8">
    <w:name w:val="WW8Num4z8"/>
    <w:rsid w:val="000302AA"/>
  </w:style>
  <w:style w:type="character" w:customStyle="1" w:styleId="WW8Num5z0">
    <w:name w:val="WW8Num5z0"/>
    <w:rsid w:val="000302AA"/>
    <w:rPr>
      <w:rFonts w:ascii="Times New Roman" w:hAnsi="Times New Roman" w:cs="Times New Roman"/>
    </w:rPr>
  </w:style>
  <w:style w:type="character" w:customStyle="1" w:styleId="WW8Num5z1">
    <w:name w:val="WW8Num5z1"/>
    <w:rsid w:val="000302AA"/>
    <w:rPr>
      <w:rFonts w:ascii="Arial (W1)" w:hAnsi="Arial (W1)" w:cs="Times New Roman"/>
      <w:b w:val="0"/>
      <w:i w:val="0"/>
      <w:sz w:val="28"/>
      <w:szCs w:val="28"/>
    </w:rPr>
  </w:style>
  <w:style w:type="character" w:customStyle="1" w:styleId="WW8Num5z2">
    <w:name w:val="WW8Num5z2"/>
    <w:rsid w:val="000302AA"/>
    <w:rPr>
      <w:rFonts w:ascii="Arial" w:hAnsi="Arial" w:cs="Arial"/>
      <w:b w:val="0"/>
      <w:i w:val="0"/>
      <w:sz w:val="24"/>
      <w:szCs w:val="24"/>
    </w:rPr>
  </w:style>
  <w:style w:type="character" w:customStyle="1" w:styleId="WW8Num6z0">
    <w:name w:val="WW8Num6z0"/>
    <w:rsid w:val="000302AA"/>
    <w:rPr>
      <w:rFonts w:ascii="Arial" w:hAnsi="Arial" w:cs="Arial"/>
    </w:rPr>
  </w:style>
  <w:style w:type="character" w:customStyle="1" w:styleId="WW8Num7z0">
    <w:name w:val="WW8Num7z0"/>
    <w:rsid w:val="000302AA"/>
  </w:style>
  <w:style w:type="character" w:customStyle="1" w:styleId="WW8Num7z1">
    <w:name w:val="WW8Num7z1"/>
    <w:rsid w:val="000302AA"/>
  </w:style>
  <w:style w:type="character" w:customStyle="1" w:styleId="WW8Num7z2">
    <w:name w:val="WW8Num7z2"/>
    <w:rsid w:val="000302AA"/>
  </w:style>
  <w:style w:type="character" w:customStyle="1" w:styleId="WW8Num7z3">
    <w:name w:val="WW8Num7z3"/>
    <w:rsid w:val="000302AA"/>
  </w:style>
  <w:style w:type="character" w:customStyle="1" w:styleId="WW8Num7z4">
    <w:name w:val="WW8Num7z4"/>
    <w:rsid w:val="000302AA"/>
  </w:style>
  <w:style w:type="character" w:customStyle="1" w:styleId="WW8Num7z5">
    <w:name w:val="WW8Num7z5"/>
    <w:rsid w:val="000302AA"/>
  </w:style>
  <w:style w:type="character" w:customStyle="1" w:styleId="WW8Num7z6">
    <w:name w:val="WW8Num7z6"/>
    <w:rsid w:val="000302AA"/>
  </w:style>
  <w:style w:type="character" w:customStyle="1" w:styleId="WW8Num7z7">
    <w:name w:val="WW8Num7z7"/>
    <w:rsid w:val="000302AA"/>
  </w:style>
  <w:style w:type="character" w:customStyle="1" w:styleId="WW8Num7z8">
    <w:name w:val="WW8Num7z8"/>
    <w:rsid w:val="000302AA"/>
  </w:style>
  <w:style w:type="character" w:customStyle="1" w:styleId="WW8Num8z0">
    <w:name w:val="WW8Num8z0"/>
    <w:rsid w:val="000302AA"/>
    <w:rPr>
      <w:rFonts w:ascii="Times New Roman" w:hAnsi="Times New Roman" w:cs="Times New Roman"/>
      <w:b w:val="0"/>
      <w:i w:val="0"/>
      <w:sz w:val="24"/>
      <w:szCs w:val="24"/>
    </w:rPr>
  </w:style>
  <w:style w:type="character" w:customStyle="1" w:styleId="WW8Num9z0">
    <w:name w:val="WW8Num9z0"/>
    <w:rsid w:val="000302AA"/>
    <w:rPr>
      <w:rFonts w:ascii="Symbol" w:hAnsi="Symbol" w:cs="Symbol"/>
    </w:rPr>
  </w:style>
  <w:style w:type="character" w:customStyle="1" w:styleId="WW8Num10z0">
    <w:name w:val="WW8Num10z0"/>
    <w:rsid w:val="000302AA"/>
    <w:rPr>
      <w:rFonts w:ascii="Times New Roman" w:hAnsi="Times New Roman" w:cs="Times New Roman"/>
    </w:rPr>
  </w:style>
  <w:style w:type="character" w:customStyle="1" w:styleId="WW8Num11z0">
    <w:name w:val="WW8Num11z0"/>
    <w:rsid w:val="000302AA"/>
    <w:rPr>
      <w:rFonts w:hint="default"/>
    </w:rPr>
  </w:style>
  <w:style w:type="character" w:customStyle="1" w:styleId="WW8Num12z0">
    <w:name w:val="WW8Num12z0"/>
    <w:rsid w:val="000302AA"/>
    <w:rPr>
      <w:rFonts w:ascii="Arial" w:hAnsi="Arial" w:cs="Arial" w:hint="default"/>
      <w:sz w:val="24"/>
      <w:szCs w:val="24"/>
    </w:rPr>
  </w:style>
  <w:style w:type="character" w:customStyle="1" w:styleId="WW8Num12z1">
    <w:name w:val="WW8Num12z1"/>
    <w:rsid w:val="000302AA"/>
  </w:style>
  <w:style w:type="character" w:customStyle="1" w:styleId="WW8Num12z2">
    <w:name w:val="WW8Num12z2"/>
    <w:rsid w:val="000302AA"/>
  </w:style>
  <w:style w:type="character" w:customStyle="1" w:styleId="WW8Num12z3">
    <w:name w:val="WW8Num12z3"/>
    <w:rsid w:val="000302AA"/>
  </w:style>
  <w:style w:type="character" w:customStyle="1" w:styleId="WW8Num12z4">
    <w:name w:val="WW8Num12z4"/>
    <w:rsid w:val="000302AA"/>
  </w:style>
  <w:style w:type="character" w:customStyle="1" w:styleId="WW8Num12z5">
    <w:name w:val="WW8Num12z5"/>
    <w:rsid w:val="000302AA"/>
  </w:style>
  <w:style w:type="character" w:customStyle="1" w:styleId="WW8Num12z6">
    <w:name w:val="WW8Num12z6"/>
    <w:rsid w:val="000302AA"/>
  </w:style>
  <w:style w:type="character" w:customStyle="1" w:styleId="WW8Num12z7">
    <w:name w:val="WW8Num12z7"/>
    <w:rsid w:val="000302AA"/>
  </w:style>
  <w:style w:type="character" w:customStyle="1" w:styleId="WW8Num12z8">
    <w:name w:val="WW8Num12z8"/>
    <w:rsid w:val="000302AA"/>
  </w:style>
  <w:style w:type="character" w:customStyle="1" w:styleId="WW8Num13z0">
    <w:name w:val="WW8Num13z0"/>
    <w:rsid w:val="000302AA"/>
    <w:rPr>
      <w:rFonts w:ascii="Times New Roman" w:hAnsi="Times New Roman" w:cs="Times New Roman"/>
      <w:b/>
      <w:sz w:val="24"/>
      <w:szCs w:val="24"/>
    </w:rPr>
  </w:style>
  <w:style w:type="character" w:customStyle="1" w:styleId="WW8Num14z0">
    <w:name w:val="WW8Num14z0"/>
    <w:rsid w:val="000302AA"/>
    <w:rPr>
      <w:rFonts w:ascii="Times New Roman" w:hAnsi="Times New Roman" w:cs="Times New Roman"/>
    </w:rPr>
  </w:style>
  <w:style w:type="character" w:customStyle="1" w:styleId="WW8Num15z0">
    <w:name w:val="WW8Num15z0"/>
    <w:rsid w:val="000302AA"/>
    <w:rPr>
      <w:rFonts w:cs="Arial" w:hint="default"/>
    </w:rPr>
  </w:style>
  <w:style w:type="character" w:customStyle="1" w:styleId="WW8Num16z0">
    <w:name w:val="WW8Num16z0"/>
    <w:rsid w:val="000302AA"/>
    <w:rPr>
      <w:rFonts w:hint="default"/>
    </w:rPr>
  </w:style>
  <w:style w:type="character" w:customStyle="1" w:styleId="WW8Num17z0">
    <w:name w:val="WW8Num17z0"/>
    <w:rsid w:val="000302AA"/>
    <w:rPr>
      <w:rFonts w:cs="Arial"/>
    </w:rPr>
  </w:style>
  <w:style w:type="character" w:customStyle="1" w:styleId="WW8Num18z0">
    <w:name w:val="WW8Num18z0"/>
    <w:rsid w:val="000302AA"/>
    <w:rPr>
      <w:rFonts w:hint="default"/>
    </w:rPr>
  </w:style>
  <w:style w:type="character" w:customStyle="1" w:styleId="WW8Num19z0">
    <w:name w:val="WW8Num19z0"/>
    <w:rsid w:val="000302AA"/>
    <w:rPr>
      <w:rFonts w:ascii="Arial" w:hAnsi="Arial" w:cs="Arial" w:hint="default"/>
      <w:sz w:val="24"/>
      <w:szCs w:val="24"/>
    </w:rPr>
  </w:style>
  <w:style w:type="character" w:customStyle="1" w:styleId="WW8Num20z0">
    <w:name w:val="WW8Num20z0"/>
    <w:rsid w:val="000302AA"/>
    <w:rPr>
      <w:rFonts w:ascii="Arial" w:hAnsi="Arial" w:cs="Arial"/>
      <w:b/>
      <w:i w:val="0"/>
      <w:sz w:val="24"/>
      <w:szCs w:val="24"/>
    </w:rPr>
  </w:style>
  <w:style w:type="character" w:customStyle="1" w:styleId="WW8Num21z0">
    <w:name w:val="WW8Num21z0"/>
    <w:rsid w:val="000302AA"/>
    <w:rPr>
      <w:rFonts w:ascii="Times New Roman" w:hAnsi="Times New Roman" w:cs="Times New Roman"/>
    </w:rPr>
  </w:style>
  <w:style w:type="character" w:customStyle="1" w:styleId="WW8Num22z0">
    <w:name w:val="WW8Num22z0"/>
    <w:rsid w:val="000302AA"/>
    <w:rPr>
      <w:rFonts w:ascii="Arial" w:hAnsi="Arial" w:cs="Arial" w:hint="default"/>
      <w:b/>
      <w:sz w:val="23"/>
      <w:szCs w:val="23"/>
      <w:u w:val="single"/>
    </w:rPr>
  </w:style>
  <w:style w:type="character" w:customStyle="1" w:styleId="WW8Num23z0">
    <w:name w:val="WW8Num23z0"/>
    <w:rsid w:val="000302AA"/>
  </w:style>
  <w:style w:type="character" w:customStyle="1" w:styleId="WW8Num24z0">
    <w:name w:val="WW8Num24z0"/>
    <w:rsid w:val="000302AA"/>
    <w:rPr>
      <w:rFonts w:hint="default"/>
    </w:rPr>
  </w:style>
  <w:style w:type="character" w:customStyle="1" w:styleId="WW8Num25z0">
    <w:name w:val="WW8Num25z0"/>
    <w:rsid w:val="000302AA"/>
    <w:rPr>
      <w:rFonts w:ascii="Arial" w:eastAsia="Calibri" w:hAnsi="Arial" w:cs="Arial"/>
    </w:rPr>
  </w:style>
  <w:style w:type="character" w:customStyle="1" w:styleId="WW8Num26z0">
    <w:name w:val="WW8Num26z0"/>
    <w:rsid w:val="000302AA"/>
    <w:rPr>
      <w:rFonts w:ascii="Arial" w:hAnsi="Arial" w:cs="Arial" w:hint="default"/>
      <w:sz w:val="24"/>
      <w:szCs w:val="24"/>
    </w:rPr>
  </w:style>
  <w:style w:type="character" w:customStyle="1" w:styleId="WW8Num27z0">
    <w:name w:val="WW8Num27z0"/>
    <w:rsid w:val="000302AA"/>
    <w:rPr>
      <w:rFonts w:ascii="Symbol" w:hAnsi="Symbol" w:cs="Symbol" w:hint="default"/>
      <w:sz w:val="20"/>
    </w:rPr>
  </w:style>
  <w:style w:type="character" w:customStyle="1" w:styleId="WW8Num28z0">
    <w:name w:val="WW8Num28z0"/>
    <w:rsid w:val="000302AA"/>
    <w:rPr>
      <w:rFonts w:hint="default"/>
    </w:rPr>
  </w:style>
  <w:style w:type="character" w:customStyle="1" w:styleId="WW8Num5z4">
    <w:name w:val="WW8Num5z4"/>
    <w:rsid w:val="000302AA"/>
    <w:rPr>
      <w:rFonts w:ascii="Times New Roman" w:hAnsi="Times New Roman" w:cs="Times New Roman"/>
    </w:rPr>
  </w:style>
  <w:style w:type="character" w:customStyle="1" w:styleId="WW8Num8z1">
    <w:name w:val="WW8Num8z1"/>
    <w:rsid w:val="000302AA"/>
    <w:rPr>
      <w:rFonts w:ascii="Arial (W1)" w:hAnsi="Arial (W1)" w:cs="Times New Roman"/>
      <w:b w:val="0"/>
      <w:i w:val="0"/>
      <w:sz w:val="28"/>
      <w:szCs w:val="28"/>
    </w:rPr>
  </w:style>
  <w:style w:type="character" w:customStyle="1" w:styleId="WW8Num8z2">
    <w:name w:val="WW8Num8z2"/>
    <w:rsid w:val="000302AA"/>
    <w:rPr>
      <w:rFonts w:ascii="Arial" w:hAnsi="Arial" w:cs="Arial"/>
      <w:b w:val="0"/>
      <w:i w:val="0"/>
      <w:sz w:val="24"/>
      <w:szCs w:val="24"/>
    </w:rPr>
  </w:style>
  <w:style w:type="character" w:customStyle="1" w:styleId="WW8Num8z3">
    <w:name w:val="WW8Num8z3"/>
    <w:rsid w:val="000302AA"/>
    <w:rPr>
      <w:rFonts w:ascii="Times New Roman" w:hAnsi="Times New Roman" w:cs="Times New Roman"/>
      <w:b w:val="0"/>
      <w:i w:val="0"/>
      <w:sz w:val="24"/>
      <w:szCs w:val="24"/>
    </w:rPr>
  </w:style>
  <w:style w:type="character" w:customStyle="1" w:styleId="WW8Num8z4">
    <w:name w:val="WW8Num8z4"/>
    <w:rsid w:val="000302AA"/>
    <w:rPr>
      <w:rFonts w:ascii="Times New Roman" w:hAnsi="Times New Roman" w:cs="Times New Roman"/>
    </w:rPr>
  </w:style>
  <w:style w:type="character" w:customStyle="1" w:styleId="WW8Num10z1">
    <w:name w:val="WW8Num10z1"/>
    <w:rsid w:val="000302AA"/>
  </w:style>
  <w:style w:type="character" w:customStyle="1" w:styleId="WW8Num10z2">
    <w:name w:val="WW8Num10z2"/>
    <w:rsid w:val="000302AA"/>
  </w:style>
  <w:style w:type="character" w:customStyle="1" w:styleId="WW8Num10z3">
    <w:name w:val="WW8Num10z3"/>
    <w:rsid w:val="000302AA"/>
  </w:style>
  <w:style w:type="character" w:customStyle="1" w:styleId="WW8Num10z4">
    <w:name w:val="WW8Num10z4"/>
    <w:rsid w:val="000302AA"/>
  </w:style>
  <w:style w:type="character" w:customStyle="1" w:styleId="WW8Num10z5">
    <w:name w:val="WW8Num10z5"/>
    <w:rsid w:val="000302AA"/>
  </w:style>
  <w:style w:type="character" w:customStyle="1" w:styleId="WW8Num10z6">
    <w:name w:val="WW8Num10z6"/>
    <w:rsid w:val="000302AA"/>
  </w:style>
  <w:style w:type="character" w:customStyle="1" w:styleId="WW8Num10z7">
    <w:name w:val="WW8Num10z7"/>
    <w:rsid w:val="000302AA"/>
  </w:style>
  <w:style w:type="character" w:customStyle="1" w:styleId="WW8Num10z8">
    <w:name w:val="WW8Num10z8"/>
    <w:rsid w:val="000302AA"/>
  </w:style>
  <w:style w:type="character" w:customStyle="1" w:styleId="WW8Num11z1">
    <w:name w:val="WW8Num11z1"/>
    <w:rsid w:val="000302AA"/>
  </w:style>
  <w:style w:type="character" w:customStyle="1" w:styleId="WW8Num11z2">
    <w:name w:val="WW8Num11z2"/>
    <w:rsid w:val="000302AA"/>
  </w:style>
  <w:style w:type="character" w:customStyle="1" w:styleId="WW8Num11z3">
    <w:name w:val="WW8Num11z3"/>
    <w:rsid w:val="000302AA"/>
  </w:style>
  <w:style w:type="character" w:customStyle="1" w:styleId="WW8Num11z4">
    <w:name w:val="WW8Num11z4"/>
    <w:rsid w:val="000302AA"/>
  </w:style>
  <w:style w:type="character" w:customStyle="1" w:styleId="WW8Num11z5">
    <w:name w:val="WW8Num11z5"/>
    <w:rsid w:val="000302AA"/>
  </w:style>
  <w:style w:type="character" w:customStyle="1" w:styleId="WW8Num11z6">
    <w:name w:val="WW8Num11z6"/>
    <w:rsid w:val="000302AA"/>
  </w:style>
  <w:style w:type="character" w:customStyle="1" w:styleId="WW8Num11z7">
    <w:name w:val="WW8Num11z7"/>
    <w:rsid w:val="000302AA"/>
  </w:style>
  <w:style w:type="character" w:customStyle="1" w:styleId="WW8Num11z8">
    <w:name w:val="WW8Num11z8"/>
    <w:rsid w:val="000302AA"/>
  </w:style>
  <w:style w:type="character" w:customStyle="1" w:styleId="WW8Num13z1">
    <w:name w:val="WW8Num13z1"/>
    <w:rsid w:val="000302AA"/>
  </w:style>
  <w:style w:type="character" w:customStyle="1" w:styleId="WW8Num13z2">
    <w:name w:val="WW8Num13z2"/>
    <w:rsid w:val="000302AA"/>
  </w:style>
  <w:style w:type="character" w:customStyle="1" w:styleId="WW8Num13z3">
    <w:name w:val="WW8Num13z3"/>
    <w:rsid w:val="000302AA"/>
  </w:style>
  <w:style w:type="character" w:customStyle="1" w:styleId="WW8Num13z4">
    <w:name w:val="WW8Num13z4"/>
    <w:rsid w:val="000302AA"/>
  </w:style>
  <w:style w:type="character" w:customStyle="1" w:styleId="WW8Num13z5">
    <w:name w:val="WW8Num13z5"/>
    <w:rsid w:val="000302AA"/>
  </w:style>
  <w:style w:type="character" w:customStyle="1" w:styleId="WW8Num13z6">
    <w:name w:val="WW8Num13z6"/>
    <w:rsid w:val="000302AA"/>
  </w:style>
  <w:style w:type="character" w:customStyle="1" w:styleId="WW8Num13z7">
    <w:name w:val="WW8Num13z7"/>
    <w:rsid w:val="000302AA"/>
  </w:style>
  <w:style w:type="character" w:customStyle="1" w:styleId="WW8Num13z8">
    <w:name w:val="WW8Num13z8"/>
    <w:rsid w:val="000302AA"/>
  </w:style>
  <w:style w:type="character" w:customStyle="1" w:styleId="WW8Num14z1">
    <w:name w:val="WW8Num14z1"/>
    <w:rsid w:val="000302AA"/>
  </w:style>
  <w:style w:type="character" w:customStyle="1" w:styleId="WW8Num14z2">
    <w:name w:val="WW8Num14z2"/>
    <w:rsid w:val="000302AA"/>
  </w:style>
  <w:style w:type="character" w:customStyle="1" w:styleId="WW8Num14z3">
    <w:name w:val="WW8Num14z3"/>
    <w:rsid w:val="000302AA"/>
  </w:style>
  <w:style w:type="character" w:customStyle="1" w:styleId="WW8Num14z4">
    <w:name w:val="WW8Num14z4"/>
    <w:rsid w:val="000302AA"/>
  </w:style>
  <w:style w:type="character" w:customStyle="1" w:styleId="WW8Num14z5">
    <w:name w:val="WW8Num14z5"/>
    <w:rsid w:val="000302AA"/>
  </w:style>
  <w:style w:type="character" w:customStyle="1" w:styleId="WW8Num14z6">
    <w:name w:val="WW8Num14z6"/>
    <w:rsid w:val="000302AA"/>
  </w:style>
  <w:style w:type="character" w:customStyle="1" w:styleId="WW8Num14z7">
    <w:name w:val="WW8Num14z7"/>
    <w:rsid w:val="000302AA"/>
  </w:style>
  <w:style w:type="character" w:customStyle="1" w:styleId="WW8Num14z8">
    <w:name w:val="WW8Num14z8"/>
    <w:rsid w:val="000302AA"/>
  </w:style>
  <w:style w:type="character" w:customStyle="1" w:styleId="WW8Num15z1">
    <w:name w:val="WW8Num15z1"/>
    <w:rsid w:val="000302AA"/>
  </w:style>
  <w:style w:type="character" w:customStyle="1" w:styleId="WW8Num15z2">
    <w:name w:val="WW8Num15z2"/>
    <w:rsid w:val="000302AA"/>
  </w:style>
  <w:style w:type="character" w:customStyle="1" w:styleId="WW8Num15z3">
    <w:name w:val="WW8Num15z3"/>
    <w:rsid w:val="000302AA"/>
  </w:style>
  <w:style w:type="character" w:customStyle="1" w:styleId="WW8Num15z4">
    <w:name w:val="WW8Num15z4"/>
    <w:rsid w:val="000302AA"/>
  </w:style>
  <w:style w:type="character" w:customStyle="1" w:styleId="WW8Num15z5">
    <w:name w:val="WW8Num15z5"/>
    <w:rsid w:val="000302AA"/>
  </w:style>
  <w:style w:type="character" w:customStyle="1" w:styleId="WW8Num15z6">
    <w:name w:val="WW8Num15z6"/>
    <w:rsid w:val="000302AA"/>
  </w:style>
  <w:style w:type="character" w:customStyle="1" w:styleId="WW8Num15z7">
    <w:name w:val="WW8Num15z7"/>
    <w:rsid w:val="000302AA"/>
  </w:style>
  <w:style w:type="character" w:customStyle="1" w:styleId="WW8Num15z8">
    <w:name w:val="WW8Num15z8"/>
    <w:rsid w:val="000302AA"/>
  </w:style>
  <w:style w:type="character" w:customStyle="1" w:styleId="WW8Num16z1">
    <w:name w:val="WW8Num16z1"/>
    <w:rsid w:val="000302AA"/>
  </w:style>
  <w:style w:type="character" w:customStyle="1" w:styleId="WW8Num16z2">
    <w:name w:val="WW8Num16z2"/>
    <w:rsid w:val="000302AA"/>
  </w:style>
  <w:style w:type="character" w:customStyle="1" w:styleId="WW8Num16z3">
    <w:name w:val="WW8Num16z3"/>
    <w:rsid w:val="000302AA"/>
  </w:style>
  <w:style w:type="character" w:customStyle="1" w:styleId="WW8Num16z4">
    <w:name w:val="WW8Num16z4"/>
    <w:rsid w:val="000302AA"/>
  </w:style>
  <w:style w:type="character" w:customStyle="1" w:styleId="WW8Num16z5">
    <w:name w:val="WW8Num16z5"/>
    <w:rsid w:val="000302AA"/>
  </w:style>
  <w:style w:type="character" w:customStyle="1" w:styleId="WW8Num16z6">
    <w:name w:val="WW8Num16z6"/>
    <w:rsid w:val="000302AA"/>
  </w:style>
  <w:style w:type="character" w:customStyle="1" w:styleId="WW8Num16z7">
    <w:name w:val="WW8Num16z7"/>
    <w:rsid w:val="000302AA"/>
  </w:style>
  <w:style w:type="character" w:customStyle="1" w:styleId="WW8Num16z8">
    <w:name w:val="WW8Num16z8"/>
    <w:rsid w:val="000302AA"/>
  </w:style>
  <w:style w:type="character" w:customStyle="1" w:styleId="WW8Num17z1">
    <w:name w:val="WW8Num17z1"/>
    <w:rsid w:val="000302AA"/>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302AA"/>
  </w:style>
  <w:style w:type="character" w:customStyle="1" w:styleId="WW8Num17z3">
    <w:name w:val="WW8Num17z3"/>
    <w:rsid w:val="000302AA"/>
  </w:style>
  <w:style w:type="character" w:customStyle="1" w:styleId="WW8Num17z4">
    <w:name w:val="WW8Num17z4"/>
    <w:rsid w:val="000302AA"/>
  </w:style>
  <w:style w:type="character" w:customStyle="1" w:styleId="WW8Num17z5">
    <w:name w:val="WW8Num17z5"/>
    <w:rsid w:val="000302AA"/>
  </w:style>
  <w:style w:type="character" w:customStyle="1" w:styleId="WW8Num17z6">
    <w:name w:val="WW8Num17z6"/>
    <w:rsid w:val="000302AA"/>
  </w:style>
  <w:style w:type="character" w:customStyle="1" w:styleId="WW8Num17z7">
    <w:name w:val="WW8Num17z7"/>
    <w:rsid w:val="000302AA"/>
  </w:style>
  <w:style w:type="character" w:customStyle="1" w:styleId="WW8Num17z8">
    <w:name w:val="WW8Num17z8"/>
    <w:rsid w:val="000302AA"/>
  </w:style>
  <w:style w:type="character" w:customStyle="1" w:styleId="WW8Num19z1">
    <w:name w:val="WW8Num19z1"/>
    <w:rsid w:val="000302AA"/>
  </w:style>
  <w:style w:type="character" w:customStyle="1" w:styleId="WW8Num19z2">
    <w:name w:val="WW8Num19z2"/>
    <w:rsid w:val="000302AA"/>
  </w:style>
  <w:style w:type="character" w:customStyle="1" w:styleId="WW8Num19z3">
    <w:name w:val="WW8Num19z3"/>
    <w:rsid w:val="000302AA"/>
  </w:style>
  <w:style w:type="character" w:customStyle="1" w:styleId="WW8Num19z4">
    <w:name w:val="WW8Num19z4"/>
    <w:rsid w:val="000302AA"/>
  </w:style>
  <w:style w:type="character" w:customStyle="1" w:styleId="WW8Num19z5">
    <w:name w:val="WW8Num19z5"/>
    <w:rsid w:val="000302AA"/>
  </w:style>
  <w:style w:type="character" w:customStyle="1" w:styleId="WW8Num19z6">
    <w:name w:val="WW8Num19z6"/>
    <w:rsid w:val="000302AA"/>
  </w:style>
  <w:style w:type="character" w:customStyle="1" w:styleId="WW8Num19z7">
    <w:name w:val="WW8Num19z7"/>
    <w:rsid w:val="000302AA"/>
  </w:style>
  <w:style w:type="character" w:customStyle="1" w:styleId="WW8Num19z8">
    <w:name w:val="WW8Num19z8"/>
    <w:rsid w:val="000302AA"/>
  </w:style>
  <w:style w:type="character" w:customStyle="1" w:styleId="WW8Num20z1">
    <w:name w:val="WW8Num20z1"/>
    <w:rsid w:val="000302AA"/>
    <w:rPr>
      <w:rFonts w:ascii="Times New Roman" w:hAnsi="Times New Roman" w:cs="Times New Roman"/>
      <w:b w:val="0"/>
      <w:i w:val="0"/>
      <w:color w:val="auto"/>
      <w:sz w:val="24"/>
      <w:szCs w:val="24"/>
    </w:rPr>
  </w:style>
  <w:style w:type="character" w:customStyle="1" w:styleId="WW8Num20z2">
    <w:name w:val="WW8Num20z2"/>
    <w:rsid w:val="000302AA"/>
    <w:rPr>
      <w:rFonts w:ascii="Times New (W1)" w:hAnsi="Times New (W1)" w:cs="Times New Roman"/>
      <w:b w:val="0"/>
      <w:i w:val="0"/>
      <w:sz w:val="24"/>
      <w:szCs w:val="24"/>
    </w:rPr>
  </w:style>
  <w:style w:type="character" w:customStyle="1" w:styleId="WW8Num20z3">
    <w:name w:val="WW8Num20z3"/>
    <w:rsid w:val="000302AA"/>
    <w:rPr>
      <w:rFonts w:ascii="Times New Roman" w:hAnsi="Times New Roman" w:cs="Times New Roman"/>
      <w:b w:val="0"/>
      <w:i w:val="0"/>
      <w:sz w:val="24"/>
      <w:szCs w:val="24"/>
    </w:rPr>
  </w:style>
  <w:style w:type="character" w:customStyle="1" w:styleId="WW8Num20z4">
    <w:name w:val="WW8Num20z4"/>
    <w:rsid w:val="000302AA"/>
    <w:rPr>
      <w:rFonts w:ascii="Times New Roman" w:hAnsi="Times New Roman" w:cs="Times New Roman"/>
    </w:rPr>
  </w:style>
  <w:style w:type="character" w:customStyle="1" w:styleId="WW8Num20z5">
    <w:name w:val="WW8Num20z5"/>
    <w:rsid w:val="000302AA"/>
  </w:style>
  <w:style w:type="character" w:customStyle="1" w:styleId="WW8Num20z6">
    <w:name w:val="WW8Num20z6"/>
    <w:rsid w:val="000302AA"/>
  </w:style>
  <w:style w:type="character" w:customStyle="1" w:styleId="WW8Num20z7">
    <w:name w:val="WW8Num20z7"/>
    <w:rsid w:val="000302AA"/>
  </w:style>
  <w:style w:type="character" w:customStyle="1" w:styleId="WW8Num20z8">
    <w:name w:val="WW8Num20z8"/>
    <w:rsid w:val="000302AA"/>
  </w:style>
  <w:style w:type="character" w:customStyle="1" w:styleId="WW8Num21z1">
    <w:name w:val="WW8Num21z1"/>
    <w:rsid w:val="000302AA"/>
    <w:rPr>
      <w:rFonts w:ascii="Courier New" w:hAnsi="Courier New" w:cs="Courier New" w:hint="default"/>
    </w:rPr>
  </w:style>
  <w:style w:type="character" w:customStyle="1" w:styleId="WW8Num21z2">
    <w:name w:val="WW8Num21z2"/>
    <w:rsid w:val="000302AA"/>
    <w:rPr>
      <w:rFonts w:ascii="Wingdings" w:hAnsi="Wingdings" w:cs="Wingdings" w:hint="default"/>
    </w:rPr>
  </w:style>
  <w:style w:type="character" w:customStyle="1" w:styleId="WW8Num22z1">
    <w:name w:val="WW8Num22z1"/>
    <w:rsid w:val="000302AA"/>
  </w:style>
  <w:style w:type="character" w:customStyle="1" w:styleId="WW8Num22z2">
    <w:name w:val="WW8Num22z2"/>
    <w:rsid w:val="000302AA"/>
  </w:style>
  <w:style w:type="character" w:customStyle="1" w:styleId="WW8Num22z3">
    <w:name w:val="WW8Num22z3"/>
    <w:rsid w:val="000302AA"/>
  </w:style>
  <w:style w:type="character" w:customStyle="1" w:styleId="WW8Num22z4">
    <w:name w:val="WW8Num22z4"/>
    <w:rsid w:val="000302AA"/>
  </w:style>
  <w:style w:type="character" w:customStyle="1" w:styleId="WW8Num22z5">
    <w:name w:val="WW8Num22z5"/>
    <w:rsid w:val="000302AA"/>
  </w:style>
  <w:style w:type="character" w:customStyle="1" w:styleId="WW8Num22z6">
    <w:name w:val="WW8Num22z6"/>
    <w:rsid w:val="000302AA"/>
  </w:style>
  <w:style w:type="character" w:customStyle="1" w:styleId="WW8Num22z7">
    <w:name w:val="WW8Num22z7"/>
    <w:rsid w:val="000302AA"/>
  </w:style>
  <w:style w:type="character" w:customStyle="1" w:styleId="WW8Num22z8">
    <w:name w:val="WW8Num22z8"/>
    <w:rsid w:val="000302AA"/>
  </w:style>
  <w:style w:type="character" w:customStyle="1" w:styleId="WW8Num23z1">
    <w:name w:val="WW8Num23z1"/>
    <w:rsid w:val="000302AA"/>
    <w:rPr>
      <w:rFonts w:hint="default"/>
      <w:b/>
    </w:rPr>
  </w:style>
  <w:style w:type="character" w:customStyle="1" w:styleId="WW8Num24z1">
    <w:name w:val="WW8Num24z1"/>
    <w:rsid w:val="000302AA"/>
  </w:style>
  <w:style w:type="character" w:customStyle="1" w:styleId="WW8Num24z2">
    <w:name w:val="WW8Num24z2"/>
    <w:rsid w:val="000302AA"/>
  </w:style>
  <w:style w:type="character" w:customStyle="1" w:styleId="WW8Num24z3">
    <w:name w:val="WW8Num24z3"/>
    <w:rsid w:val="000302AA"/>
  </w:style>
  <w:style w:type="character" w:customStyle="1" w:styleId="WW8Num24z4">
    <w:name w:val="WW8Num24z4"/>
    <w:rsid w:val="000302AA"/>
  </w:style>
  <w:style w:type="character" w:customStyle="1" w:styleId="WW8Num24z5">
    <w:name w:val="WW8Num24z5"/>
    <w:rsid w:val="000302AA"/>
  </w:style>
  <w:style w:type="character" w:customStyle="1" w:styleId="WW8Num24z6">
    <w:name w:val="WW8Num24z6"/>
    <w:rsid w:val="000302AA"/>
  </w:style>
  <w:style w:type="character" w:customStyle="1" w:styleId="WW8Num24z7">
    <w:name w:val="WW8Num24z7"/>
    <w:rsid w:val="000302AA"/>
  </w:style>
  <w:style w:type="character" w:customStyle="1" w:styleId="WW8Num24z8">
    <w:name w:val="WW8Num24z8"/>
    <w:rsid w:val="000302AA"/>
  </w:style>
  <w:style w:type="character" w:customStyle="1" w:styleId="WW8Num25z1">
    <w:name w:val="WW8Num25z1"/>
    <w:rsid w:val="000302AA"/>
  </w:style>
  <w:style w:type="character" w:customStyle="1" w:styleId="WW8Num25z2">
    <w:name w:val="WW8Num25z2"/>
    <w:rsid w:val="000302AA"/>
  </w:style>
  <w:style w:type="character" w:customStyle="1" w:styleId="WW8Num25z3">
    <w:name w:val="WW8Num25z3"/>
    <w:rsid w:val="000302AA"/>
  </w:style>
  <w:style w:type="character" w:customStyle="1" w:styleId="WW8Num25z4">
    <w:name w:val="WW8Num25z4"/>
    <w:rsid w:val="000302AA"/>
  </w:style>
  <w:style w:type="character" w:customStyle="1" w:styleId="WW8Num25z5">
    <w:name w:val="WW8Num25z5"/>
    <w:rsid w:val="000302AA"/>
  </w:style>
  <w:style w:type="character" w:customStyle="1" w:styleId="WW8Num25z6">
    <w:name w:val="WW8Num25z6"/>
    <w:rsid w:val="000302AA"/>
  </w:style>
  <w:style w:type="character" w:customStyle="1" w:styleId="WW8Num25z7">
    <w:name w:val="WW8Num25z7"/>
    <w:rsid w:val="000302AA"/>
  </w:style>
  <w:style w:type="character" w:customStyle="1" w:styleId="WW8Num25z8">
    <w:name w:val="WW8Num25z8"/>
    <w:rsid w:val="000302AA"/>
  </w:style>
  <w:style w:type="character" w:customStyle="1" w:styleId="WW8Num26z1">
    <w:name w:val="WW8Num26z1"/>
    <w:rsid w:val="000302AA"/>
  </w:style>
  <w:style w:type="character" w:customStyle="1" w:styleId="WW8Num26z2">
    <w:name w:val="WW8Num26z2"/>
    <w:rsid w:val="000302AA"/>
  </w:style>
  <w:style w:type="character" w:customStyle="1" w:styleId="WW8Num26z3">
    <w:name w:val="WW8Num26z3"/>
    <w:rsid w:val="000302AA"/>
  </w:style>
  <w:style w:type="character" w:customStyle="1" w:styleId="WW8Num26z4">
    <w:name w:val="WW8Num26z4"/>
    <w:rsid w:val="000302AA"/>
  </w:style>
  <w:style w:type="character" w:customStyle="1" w:styleId="WW8Num26z5">
    <w:name w:val="WW8Num26z5"/>
    <w:rsid w:val="000302AA"/>
  </w:style>
  <w:style w:type="character" w:customStyle="1" w:styleId="WW8Num26z6">
    <w:name w:val="WW8Num26z6"/>
    <w:rsid w:val="000302AA"/>
  </w:style>
  <w:style w:type="character" w:customStyle="1" w:styleId="WW8Num26z7">
    <w:name w:val="WW8Num26z7"/>
    <w:rsid w:val="000302AA"/>
  </w:style>
  <w:style w:type="character" w:customStyle="1" w:styleId="WW8Num26z8">
    <w:name w:val="WW8Num26z8"/>
    <w:rsid w:val="000302AA"/>
  </w:style>
  <w:style w:type="character" w:customStyle="1" w:styleId="WW8Num27z1">
    <w:name w:val="WW8Num27z1"/>
    <w:rsid w:val="000302AA"/>
    <w:rPr>
      <w:rFonts w:ascii="Courier New" w:hAnsi="Courier New" w:cs="Times New Roman" w:hint="default"/>
      <w:sz w:val="20"/>
    </w:rPr>
  </w:style>
  <w:style w:type="character" w:customStyle="1" w:styleId="WW8Num27z2">
    <w:name w:val="WW8Num27z2"/>
    <w:rsid w:val="000302AA"/>
    <w:rPr>
      <w:rFonts w:ascii="Wingdings" w:hAnsi="Wingdings" w:cs="Wingdings" w:hint="default"/>
      <w:sz w:val="20"/>
    </w:rPr>
  </w:style>
  <w:style w:type="character" w:customStyle="1" w:styleId="WW8Num29z0">
    <w:name w:val="WW8Num29z0"/>
    <w:rsid w:val="000302AA"/>
    <w:rPr>
      <w:rFonts w:hint="default"/>
    </w:rPr>
  </w:style>
  <w:style w:type="character" w:customStyle="1" w:styleId="WW8Num29z1">
    <w:name w:val="WW8Num29z1"/>
    <w:rsid w:val="000302AA"/>
  </w:style>
  <w:style w:type="character" w:customStyle="1" w:styleId="WW8Num29z2">
    <w:name w:val="WW8Num29z2"/>
    <w:rsid w:val="000302AA"/>
  </w:style>
  <w:style w:type="character" w:customStyle="1" w:styleId="WW8Num29z3">
    <w:name w:val="WW8Num29z3"/>
    <w:rsid w:val="000302AA"/>
  </w:style>
  <w:style w:type="character" w:customStyle="1" w:styleId="WW8Num29z4">
    <w:name w:val="WW8Num29z4"/>
    <w:rsid w:val="000302AA"/>
  </w:style>
  <w:style w:type="character" w:customStyle="1" w:styleId="WW8Num29z5">
    <w:name w:val="WW8Num29z5"/>
    <w:rsid w:val="000302AA"/>
  </w:style>
  <w:style w:type="character" w:customStyle="1" w:styleId="WW8Num29z6">
    <w:name w:val="WW8Num29z6"/>
    <w:rsid w:val="000302AA"/>
  </w:style>
  <w:style w:type="character" w:customStyle="1" w:styleId="WW8Num29z7">
    <w:name w:val="WW8Num29z7"/>
    <w:rsid w:val="000302AA"/>
  </w:style>
  <w:style w:type="character" w:customStyle="1" w:styleId="WW8Num29z8">
    <w:name w:val="WW8Num29z8"/>
    <w:rsid w:val="000302AA"/>
  </w:style>
  <w:style w:type="character" w:customStyle="1" w:styleId="WW8Num30z0">
    <w:name w:val="WW8Num30z0"/>
    <w:rsid w:val="000302AA"/>
    <w:rPr>
      <w:rFonts w:hint="default"/>
    </w:rPr>
  </w:style>
  <w:style w:type="character" w:customStyle="1" w:styleId="WW8Num30z1">
    <w:name w:val="WW8Num30z1"/>
    <w:rsid w:val="000302AA"/>
  </w:style>
  <w:style w:type="character" w:customStyle="1" w:styleId="WW8Num30z2">
    <w:name w:val="WW8Num30z2"/>
    <w:rsid w:val="000302AA"/>
  </w:style>
  <w:style w:type="character" w:customStyle="1" w:styleId="WW8Num30z3">
    <w:name w:val="WW8Num30z3"/>
    <w:rsid w:val="000302AA"/>
  </w:style>
  <w:style w:type="character" w:customStyle="1" w:styleId="WW8Num30z4">
    <w:name w:val="WW8Num30z4"/>
    <w:rsid w:val="000302AA"/>
  </w:style>
  <w:style w:type="character" w:customStyle="1" w:styleId="WW8Num30z5">
    <w:name w:val="WW8Num30z5"/>
    <w:rsid w:val="000302AA"/>
  </w:style>
  <w:style w:type="character" w:customStyle="1" w:styleId="WW8Num30z6">
    <w:name w:val="WW8Num30z6"/>
    <w:rsid w:val="000302AA"/>
  </w:style>
  <w:style w:type="character" w:customStyle="1" w:styleId="WW8Num30z7">
    <w:name w:val="WW8Num30z7"/>
    <w:rsid w:val="000302AA"/>
  </w:style>
  <w:style w:type="character" w:customStyle="1" w:styleId="WW8Num30z8">
    <w:name w:val="WW8Num30z8"/>
    <w:rsid w:val="000302AA"/>
  </w:style>
  <w:style w:type="character" w:customStyle="1" w:styleId="WW8Num31z0">
    <w:name w:val="WW8Num31z0"/>
    <w:rsid w:val="000302AA"/>
    <w:rPr>
      <w:rFonts w:hint="default"/>
    </w:rPr>
  </w:style>
  <w:style w:type="character" w:customStyle="1" w:styleId="WW8Num31z1">
    <w:name w:val="WW8Num31z1"/>
    <w:rsid w:val="000302AA"/>
  </w:style>
  <w:style w:type="character" w:customStyle="1" w:styleId="WW8Num31z2">
    <w:name w:val="WW8Num31z2"/>
    <w:rsid w:val="000302AA"/>
  </w:style>
  <w:style w:type="character" w:customStyle="1" w:styleId="WW8Num31z3">
    <w:name w:val="WW8Num31z3"/>
    <w:rsid w:val="000302AA"/>
  </w:style>
  <w:style w:type="character" w:customStyle="1" w:styleId="WW8Num31z4">
    <w:name w:val="WW8Num31z4"/>
    <w:rsid w:val="000302AA"/>
  </w:style>
  <w:style w:type="character" w:customStyle="1" w:styleId="WW8Num31z5">
    <w:name w:val="WW8Num31z5"/>
    <w:rsid w:val="000302AA"/>
  </w:style>
  <w:style w:type="character" w:customStyle="1" w:styleId="WW8Num31z6">
    <w:name w:val="WW8Num31z6"/>
    <w:rsid w:val="000302AA"/>
  </w:style>
  <w:style w:type="character" w:customStyle="1" w:styleId="WW8Num31z7">
    <w:name w:val="WW8Num31z7"/>
    <w:rsid w:val="000302AA"/>
  </w:style>
  <w:style w:type="character" w:customStyle="1" w:styleId="WW8Num31z8">
    <w:name w:val="WW8Num31z8"/>
    <w:rsid w:val="000302AA"/>
  </w:style>
  <w:style w:type="character" w:customStyle="1" w:styleId="WW8Num32z0">
    <w:name w:val="WW8Num32z0"/>
    <w:rsid w:val="000302AA"/>
    <w:rPr>
      <w:rFonts w:hint="default"/>
      <w:b w:val="0"/>
    </w:rPr>
  </w:style>
  <w:style w:type="character" w:customStyle="1" w:styleId="WW8Num33z0">
    <w:name w:val="WW8Num33z0"/>
    <w:rsid w:val="000302AA"/>
    <w:rPr>
      <w:rFonts w:ascii="Times New Roman" w:hAnsi="Times New Roman" w:cs="Times New Roman" w:hint="default"/>
      <w:b/>
      <w:sz w:val="24"/>
    </w:rPr>
  </w:style>
  <w:style w:type="character" w:customStyle="1" w:styleId="WW8Num33z1">
    <w:name w:val="WW8Num33z1"/>
    <w:rsid w:val="000302AA"/>
    <w:rPr>
      <w:rFonts w:ascii="Times New Roman" w:hAnsi="Times New Roman" w:cs="Times New Roman" w:hint="default"/>
      <w:b w:val="0"/>
      <w:sz w:val="24"/>
    </w:rPr>
  </w:style>
  <w:style w:type="character" w:customStyle="1" w:styleId="WW8Num34z0">
    <w:name w:val="WW8Num34z0"/>
    <w:rsid w:val="000302AA"/>
    <w:rPr>
      <w:rFonts w:ascii="Symbol" w:eastAsia="Times New Roman" w:hAnsi="Symbol" w:cs="Arial" w:hint="default"/>
    </w:rPr>
  </w:style>
  <w:style w:type="character" w:customStyle="1" w:styleId="WW8Num34z1">
    <w:name w:val="WW8Num34z1"/>
    <w:rsid w:val="000302AA"/>
    <w:rPr>
      <w:rFonts w:ascii="Courier New" w:hAnsi="Courier New" w:cs="Courier New" w:hint="default"/>
    </w:rPr>
  </w:style>
  <w:style w:type="character" w:customStyle="1" w:styleId="WW8Num34z2">
    <w:name w:val="WW8Num34z2"/>
    <w:rsid w:val="000302AA"/>
    <w:rPr>
      <w:rFonts w:ascii="Wingdings" w:hAnsi="Wingdings" w:cs="Wingdings" w:hint="default"/>
    </w:rPr>
  </w:style>
  <w:style w:type="character" w:customStyle="1" w:styleId="WW8Num34z3">
    <w:name w:val="WW8Num34z3"/>
    <w:rsid w:val="000302AA"/>
    <w:rPr>
      <w:rFonts w:ascii="Symbol" w:hAnsi="Symbol" w:cs="Symbol" w:hint="default"/>
    </w:rPr>
  </w:style>
  <w:style w:type="character" w:customStyle="1" w:styleId="WW8Num35z0">
    <w:name w:val="WW8Num35z0"/>
    <w:rsid w:val="000302AA"/>
    <w:rPr>
      <w:rFonts w:ascii="Arial" w:hAnsi="Arial" w:cs="Arial" w:hint="default"/>
      <w:sz w:val="24"/>
      <w:szCs w:val="24"/>
    </w:rPr>
  </w:style>
  <w:style w:type="character" w:customStyle="1" w:styleId="WW8Num35z1">
    <w:name w:val="WW8Num35z1"/>
    <w:rsid w:val="000302AA"/>
  </w:style>
  <w:style w:type="character" w:customStyle="1" w:styleId="WW8Num35z2">
    <w:name w:val="WW8Num35z2"/>
    <w:rsid w:val="000302AA"/>
  </w:style>
  <w:style w:type="character" w:customStyle="1" w:styleId="WW8Num35z3">
    <w:name w:val="WW8Num35z3"/>
    <w:rsid w:val="000302AA"/>
  </w:style>
  <w:style w:type="character" w:customStyle="1" w:styleId="WW8Num35z4">
    <w:name w:val="WW8Num35z4"/>
    <w:rsid w:val="000302AA"/>
  </w:style>
  <w:style w:type="character" w:customStyle="1" w:styleId="WW8Num35z5">
    <w:name w:val="WW8Num35z5"/>
    <w:rsid w:val="000302AA"/>
  </w:style>
  <w:style w:type="character" w:customStyle="1" w:styleId="WW8Num35z6">
    <w:name w:val="WW8Num35z6"/>
    <w:rsid w:val="000302AA"/>
  </w:style>
  <w:style w:type="character" w:customStyle="1" w:styleId="WW8Num35z7">
    <w:name w:val="WW8Num35z7"/>
    <w:rsid w:val="000302AA"/>
  </w:style>
  <w:style w:type="character" w:customStyle="1" w:styleId="WW8Num35z8">
    <w:name w:val="WW8Num35z8"/>
    <w:rsid w:val="000302AA"/>
  </w:style>
  <w:style w:type="character" w:customStyle="1" w:styleId="WW8Num36z0">
    <w:name w:val="WW8Num36z0"/>
    <w:rsid w:val="000302AA"/>
    <w:rPr>
      <w:rFonts w:hint="default"/>
    </w:rPr>
  </w:style>
  <w:style w:type="character" w:customStyle="1" w:styleId="WW8Num36z1">
    <w:name w:val="WW8Num36z1"/>
    <w:rsid w:val="000302AA"/>
  </w:style>
  <w:style w:type="character" w:customStyle="1" w:styleId="WW8Num36z2">
    <w:name w:val="WW8Num36z2"/>
    <w:rsid w:val="000302AA"/>
  </w:style>
  <w:style w:type="character" w:customStyle="1" w:styleId="WW8Num36z3">
    <w:name w:val="WW8Num36z3"/>
    <w:rsid w:val="000302AA"/>
  </w:style>
  <w:style w:type="character" w:customStyle="1" w:styleId="WW8Num36z4">
    <w:name w:val="WW8Num36z4"/>
    <w:rsid w:val="000302AA"/>
  </w:style>
  <w:style w:type="character" w:customStyle="1" w:styleId="WW8Num36z5">
    <w:name w:val="WW8Num36z5"/>
    <w:rsid w:val="000302AA"/>
  </w:style>
  <w:style w:type="character" w:customStyle="1" w:styleId="WW8Num36z6">
    <w:name w:val="WW8Num36z6"/>
    <w:rsid w:val="000302AA"/>
  </w:style>
  <w:style w:type="character" w:customStyle="1" w:styleId="WW8Num36z7">
    <w:name w:val="WW8Num36z7"/>
    <w:rsid w:val="000302AA"/>
  </w:style>
  <w:style w:type="character" w:customStyle="1" w:styleId="WW8Num36z8">
    <w:name w:val="WW8Num36z8"/>
    <w:rsid w:val="000302AA"/>
  </w:style>
  <w:style w:type="character" w:customStyle="1" w:styleId="WW8Num37z0">
    <w:name w:val="WW8Num37z0"/>
    <w:rsid w:val="000302AA"/>
    <w:rPr>
      <w:rFonts w:ascii="Arial" w:hAnsi="Arial" w:cs="Arial" w:hint="default"/>
      <w:b/>
      <w:sz w:val="24"/>
      <w:szCs w:val="24"/>
    </w:rPr>
  </w:style>
  <w:style w:type="character" w:customStyle="1" w:styleId="WW8Num37z1">
    <w:name w:val="WW8Num37z1"/>
    <w:rsid w:val="000302AA"/>
  </w:style>
  <w:style w:type="character" w:customStyle="1" w:styleId="WW8Num37z2">
    <w:name w:val="WW8Num37z2"/>
    <w:rsid w:val="000302AA"/>
  </w:style>
  <w:style w:type="character" w:customStyle="1" w:styleId="WW8Num37z3">
    <w:name w:val="WW8Num37z3"/>
    <w:rsid w:val="000302AA"/>
  </w:style>
  <w:style w:type="character" w:customStyle="1" w:styleId="WW8Num37z4">
    <w:name w:val="WW8Num37z4"/>
    <w:rsid w:val="000302AA"/>
  </w:style>
  <w:style w:type="character" w:customStyle="1" w:styleId="WW8Num37z5">
    <w:name w:val="WW8Num37z5"/>
    <w:rsid w:val="000302AA"/>
  </w:style>
  <w:style w:type="character" w:customStyle="1" w:styleId="WW8Num37z6">
    <w:name w:val="WW8Num37z6"/>
    <w:rsid w:val="000302AA"/>
  </w:style>
  <w:style w:type="character" w:customStyle="1" w:styleId="WW8Num37z7">
    <w:name w:val="WW8Num37z7"/>
    <w:rsid w:val="000302AA"/>
  </w:style>
  <w:style w:type="character" w:customStyle="1" w:styleId="WW8Num37z8">
    <w:name w:val="WW8Num37z8"/>
    <w:rsid w:val="000302AA"/>
  </w:style>
  <w:style w:type="character" w:customStyle="1" w:styleId="WW8Num38z0">
    <w:name w:val="WW8Num38z0"/>
    <w:rsid w:val="000302AA"/>
    <w:rPr>
      <w:rFonts w:hint="default"/>
      <w:b w:val="0"/>
    </w:rPr>
  </w:style>
  <w:style w:type="character" w:customStyle="1" w:styleId="WW8Num39z0">
    <w:name w:val="WW8Num39z0"/>
    <w:rsid w:val="000302AA"/>
    <w:rPr>
      <w:rFonts w:hint="default"/>
    </w:rPr>
  </w:style>
  <w:style w:type="character" w:customStyle="1" w:styleId="WW8Num39z1">
    <w:name w:val="WW8Num39z1"/>
    <w:rsid w:val="000302AA"/>
  </w:style>
  <w:style w:type="character" w:customStyle="1" w:styleId="WW8Num39z2">
    <w:name w:val="WW8Num39z2"/>
    <w:rsid w:val="000302AA"/>
  </w:style>
  <w:style w:type="character" w:customStyle="1" w:styleId="WW8Num39z3">
    <w:name w:val="WW8Num39z3"/>
    <w:rsid w:val="000302AA"/>
  </w:style>
  <w:style w:type="character" w:customStyle="1" w:styleId="WW8Num39z4">
    <w:name w:val="WW8Num39z4"/>
    <w:rsid w:val="000302AA"/>
  </w:style>
  <w:style w:type="character" w:customStyle="1" w:styleId="WW8Num39z5">
    <w:name w:val="WW8Num39z5"/>
    <w:rsid w:val="000302AA"/>
  </w:style>
  <w:style w:type="character" w:customStyle="1" w:styleId="WW8Num39z6">
    <w:name w:val="WW8Num39z6"/>
    <w:rsid w:val="000302AA"/>
  </w:style>
  <w:style w:type="character" w:customStyle="1" w:styleId="WW8Num39z7">
    <w:name w:val="WW8Num39z7"/>
    <w:rsid w:val="000302AA"/>
  </w:style>
  <w:style w:type="character" w:customStyle="1" w:styleId="WW8Num39z8">
    <w:name w:val="WW8Num39z8"/>
    <w:rsid w:val="000302AA"/>
  </w:style>
  <w:style w:type="character" w:customStyle="1" w:styleId="WW8Num40z0">
    <w:name w:val="WW8Num40z0"/>
    <w:rsid w:val="000302AA"/>
    <w:rPr>
      <w:rFonts w:hint="default"/>
      <w:b/>
      <w:color w:val="auto"/>
      <w:sz w:val="22"/>
    </w:rPr>
  </w:style>
  <w:style w:type="character" w:customStyle="1" w:styleId="WW8Num40z1">
    <w:name w:val="WW8Num40z1"/>
    <w:rsid w:val="000302AA"/>
    <w:rPr>
      <w:rFonts w:hint="default"/>
      <w:color w:val="auto"/>
      <w:sz w:val="22"/>
    </w:rPr>
  </w:style>
  <w:style w:type="character" w:customStyle="1" w:styleId="WW8Num41z0">
    <w:name w:val="WW8Num41z0"/>
    <w:rsid w:val="000302AA"/>
    <w:rPr>
      <w:rFonts w:hint="default"/>
    </w:rPr>
  </w:style>
  <w:style w:type="character" w:customStyle="1" w:styleId="WW8Num41z1">
    <w:name w:val="WW8Num41z1"/>
    <w:rsid w:val="000302AA"/>
  </w:style>
  <w:style w:type="character" w:customStyle="1" w:styleId="WW8Num41z2">
    <w:name w:val="WW8Num41z2"/>
    <w:rsid w:val="000302AA"/>
  </w:style>
  <w:style w:type="character" w:customStyle="1" w:styleId="WW8Num41z3">
    <w:name w:val="WW8Num41z3"/>
    <w:rsid w:val="000302AA"/>
  </w:style>
  <w:style w:type="character" w:customStyle="1" w:styleId="WW8Num41z4">
    <w:name w:val="WW8Num41z4"/>
    <w:rsid w:val="000302AA"/>
  </w:style>
  <w:style w:type="character" w:customStyle="1" w:styleId="WW8Num41z5">
    <w:name w:val="WW8Num41z5"/>
    <w:rsid w:val="000302AA"/>
  </w:style>
  <w:style w:type="character" w:customStyle="1" w:styleId="WW8Num41z6">
    <w:name w:val="WW8Num41z6"/>
    <w:rsid w:val="000302AA"/>
  </w:style>
  <w:style w:type="character" w:customStyle="1" w:styleId="WW8Num41z7">
    <w:name w:val="WW8Num41z7"/>
    <w:rsid w:val="000302AA"/>
  </w:style>
  <w:style w:type="character" w:customStyle="1" w:styleId="WW8Num41z8">
    <w:name w:val="WW8Num41z8"/>
    <w:rsid w:val="000302AA"/>
  </w:style>
  <w:style w:type="character" w:customStyle="1" w:styleId="WW8Num42z0">
    <w:name w:val="WW8Num42z0"/>
    <w:rsid w:val="000302AA"/>
    <w:rPr>
      <w:rFonts w:hint="default"/>
    </w:rPr>
  </w:style>
  <w:style w:type="character" w:customStyle="1" w:styleId="WW8Num43z0">
    <w:name w:val="WW8Num43z0"/>
    <w:rsid w:val="000302AA"/>
    <w:rPr>
      <w:rFonts w:ascii="Arial" w:hAnsi="Arial" w:cs="Arial" w:hint="default"/>
      <w:sz w:val="24"/>
      <w:szCs w:val="24"/>
    </w:rPr>
  </w:style>
  <w:style w:type="character" w:customStyle="1" w:styleId="WW8Num43z1">
    <w:name w:val="WW8Num43z1"/>
    <w:rsid w:val="000302AA"/>
  </w:style>
  <w:style w:type="character" w:customStyle="1" w:styleId="WW8Num43z2">
    <w:name w:val="WW8Num43z2"/>
    <w:rsid w:val="000302AA"/>
  </w:style>
  <w:style w:type="character" w:customStyle="1" w:styleId="WW8Num43z3">
    <w:name w:val="WW8Num43z3"/>
    <w:rsid w:val="000302AA"/>
  </w:style>
  <w:style w:type="character" w:customStyle="1" w:styleId="WW8Num43z4">
    <w:name w:val="WW8Num43z4"/>
    <w:rsid w:val="000302AA"/>
  </w:style>
  <w:style w:type="character" w:customStyle="1" w:styleId="WW8Num43z5">
    <w:name w:val="WW8Num43z5"/>
    <w:rsid w:val="000302AA"/>
  </w:style>
  <w:style w:type="character" w:customStyle="1" w:styleId="WW8Num43z6">
    <w:name w:val="WW8Num43z6"/>
    <w:rsid w:val="000302AA"/>
  </w:style>
  <w:style w:type="character" w:customStyle="1" w:styleId="WW8Num43z7">
    <w:name w:val="WW8Num43z7"/>
    <w:rsid w:val="000302AA"/>
  </w:style>
  <w:style w:type="character" w:customStyle="1" w:styleId="WW8Num43z8">
    <w:name w:val="WW8Num43z8"/>
    <w:rsid w:val="000302AA"/>
  </w:style>
  <w:style w:type="character" w:customStyle="1" w:styleId="WW8Num44z0">
    <w:name w:val="WW8Num44z0"/>
    <w:rsid w:val="000302AA"/>
    <w:rPr>
      <w:rFonts w:hint="default"/>
    </w:rPr>
  </w:style>
  <w:style w:type="character" w:customStyle="1" w:styleId="WW8Num44z1">
    <w:name w:val="WW8Num44z1"/>
    <w:rsid w:val="000302AA"/>
  </w:style>
  <w:style w:type="character" w:customStyle="1" w:styleId="WW8Num44z2">
    <w:name w:val="WW8Num44z2"/>
    <w:rsid w:val="000302AA"/>
  </w:style>
  <w:style w:type="character" w:customStyle="1" w:styleId="WW8Num44z3">
    <w:name w:val="WW8Num44z3"/>
    <w:rsid w:val="000302AA"/>
  </w:style>
  <w:style w:type="character" w:customStyle="1" w:styleId="WW8Num44z4">
    <w:name w:val="WW8Num44z4"/>
    <w:rsid w:val="000302AA"/>
  </w:style>
  <w:style w:type="character" w:customStyle="1" w:styleId="WW8Num44z5">
    <w:name w:val="WW8Num44z5"/>
    <w:rsid w:val="000302AA"/>
  </w:style>
  <w:style w:type="character" w:customStyle="1" w:styleId="WW8Num44z6">
    <w:name w:val="WW8Num44z6"/>
    <w:rsid w:val="000302AA"/>
  </w:style>
  <w:style w:type="character" w:customStyle="1" w:styleId="WW8Num44z7">
    <w:name w:val="WW8Num44z7"/>
    <w:rsid w:val="000302AA"/>
  </w:style>
  <w:style w:type="character" w:customStyle="1" w:styleId="WW8Num44z8">
    <w:name w:val="WW8Num44z8"/>
    <w:rsid w:val="000302AA"/>
  </w:style>
  <w:style w:type="character" w:customStyle="1" w:styleId="WW8Num45z0">
    <w:name w:val="WW8Num45z0"/>
    <w:rsid w:val="000302AA"/>
    <w:rPr>
      <w:rFonts w:hint="default"/>
      <w:sz w:val="24"/>
      <w:szCs w:val="20"/>
    </w:rPr>
  </w:style>
  <w:style w:type="character" w:customStyle="1" w:styleId="WW8Num45z1">
    <w:name w:val="WW8Num45z1"/>
    <w:rsid w:val="000302AA"/>
  </w:style>
  <w:style w:type="character" w:customStyle="1" w:styleId="WW8Num45z2">
    <w:name w:val="WW8Num45z2"/>
    <w:rsid w:val="000302AA"/>
  </w:style>
  <w:style w:type="character" w:customStyle="1" w:styleId="WW8Num45z3">
    <w:name w:val="WW8Num45z3"/>
    <w:rsid w:val="000302AA"/>
  </w:style>
  <w:style w:type="character" w:customStyle="1" w:styleId="WW8Num45z4">
    <w:name w:val="WW8Num45z4"/>
    <w:rsid w:val="000302AA"/>
  </w:style>
  <w:style w:type="character" w:customStyle="1" w:styleId="WW8Num45z5">
    <w:name w:val="WW8Num45z5"/>
    <w:rsid w:val="000302AA"/>
  </w:style>
  <w:style w:type="character" w:customStyle="1" w:styleId="WW8Num45z6">
    <w:name w:val="WW8Num45z6"/>
    <w:rsid w:val="000302AA"/>
  </w:style>
  <w:style w:type="character" w:customStyle="1" w:styleId="WW8Num45z7">
    <w:name w:val="WW8Num45z7"/>
    <w:rsid w:val="000302AA"/>
  </w:style>
  <w:style w:type="character" w:customStyle="1" w:styleId="WW8Num45z8">
    <w:name w:val="WW8Num45z8"/>
    <w:rsid w:val="000302AA"/>
  </w:style>
  <w:style w:type="character" w:customStyle="1" w:styleId="WW8Num46z0">
    <w:name w:val="WW8Num46z0"/>
    <w:rsid w:val="000302AA"/>
    <w:rPr>
      <w:rFonts w:hint="default"/>
    </w:rPr>
  </w:style>
  <w:style w:type="character" w:customStyle="1" w:styleId="WW8Num46z1">
    <w:name w:val="WW8Num46z1"/>
    <w:rsid w:val="000302AA"/>
  </w:style>
  <w:style w:type="character" w:customStyle="1" w:styleId="WW8Num46z2">
    <w:name w:val="WW8Num46z2"/>
    <w:rsid w:val="000302AA"/>
  </w:style>
  <w:style w:type="character" w:customStyle="1" w:styleId="WW8Num46z3">
    <w:name w:val="WW8Num46z3"/>
    <w:rsid w:val="000302AA"/>
  </w:style>
  <w:style w:type="character" w:customStyle="1" w:styleId="WW8Num46z4">
    <w:name w:val="WW8Num46z4"/>
    <w:rsid w:val="000302AA"/>
  </w:style>
  <w:style w:type="character" w:customStyle="1" w:styleId="WW8Num46z5">
    <w:name w:val="WW8Num46z5"/>
    <w:rsid w:val="000302AA"/>
  </w:style>
  <w:style w:type="character" w:customStyle="1" w:styleId="WW8Num46z6">
    <w:name w:val="WW8Num46z6"/>
    <w:rsid w:val="000302AA"/>
  </w:style>
  <w:style w:type="character" w:customStyle="1" w:styleId="WW8Num46z7">
    <w:name w:val="WW8Num46z7"/>
    <w:rsid w:val="000302AA"/>
  </w:style>
  <w:style w:type="character" w:customStyle="1" w:styleId="WW8Num46z8">
    <w:name w:val="WW8Num46z8"/>
    <w:rsid w:val="000302AA"/>
  </w:style>
  <w:style w:type="character" w:customStyle="1" w:styleId="Fontepargpadro2">
    <w:name w:val="Fonte parág. padrão2"/>
    <w:rsid w:val="000302AA"/>
  </w:style>
  <w:style w:type="character" w:customStyle="1" w:styleId="Ttulo1Char">
    <w:name w:val="Título 1 Char"/>
    <w:basedOn w:val="Fontepargpadro2"/>
    <w:rsid w:val="000302AA"/>
    <w:rPr>
      <w:b/>
      <w:sz w:val="24"/>
    </w:rPr>
  </w:style>
  <w:style w:type="character" w:customStyle="1" w:styleId="WW8Num6z1">
    <w:name w:val="WW8Num6z1"/>
    <w:rsid w:val="000302AA"/>
    <w:rPr>
      <w:rFonts w:ascii="Times New Roman" w:hAnsi="Times New Roman" w:cs="Times New Roman"/>
    </w:rPr>
  </w:style>
  <w:style w:type="character" w:customStyle="1" w:styleId="WW8Num9z1">
    <w:name w:val="WW8Num9z1"/>
    <w:rsid w:val="000302AA"/>
    <w:rPr>
      <w:rFonts w:ascii="Courier New" w:hAnsi="Courier New" w:cs="Courier New"/>
    </w:rPr>
  </w:style>
  <w:style w:type="character" w:customStyle="1" w:styleId="WW8Num9z2">
    <w:name w:val="WW8Num9z2"/>
    <w:rsid w:val="000302AA"/>
    <w:rPr>
      <w:rFonts w:ascii="Wingdings" w:hAnsi="Wingdings" w:cs="Wingdings"/>
    </w:rPr>
  </w:style>
  <w:style w:type="character" w:customStyle="1" w:styleId="Fontepargpadro1">
    <w:name w:val="Fonte parág. padrão1"/>
    <w:rsid w:val="000302AA"/>
  </w:style>
  <w:style w:type="character" w:customStyle="1" w:styleId="Ttulo2Char">
    <w:name w:val="Título 2 Char"/>
    <w:basedOn w:val="Fontepargpadro1"/>
    <w:rsid w:val="000302AA"/>
    <w:rPr>
      <w:rFonts w:ascii="Arial" w:eastAsia="Times New Roman" w:hAnsi="Arial" w:cs="Arial"/>
      <w:b/>
      <w:i/>
      <w:sz w:val="24"/>
    </w:rPr>
  </w:style>
  <w:style w:type="character" w:customStyle="1" w:styleId="Ttulo3Char">
    <w:name w:val="Título 3 Char"/>
    <w:basedOn w:val="Fontepargpadro1"/>
    <w:rsid w:val="000302AA"/>
    <w:rPr>
      <w:rFonts w:ascii="Arial" w:eastAsia="Times New Roman" w:hAnsi="Arial" w:cs="Arial"/>
      <w:sz w:val="24"/>
    </w:rPr>
  </w:style>
  <w:style w:type="character" w:customStyle="1" w:styleId="Ttulo4Char">
    <w:name w:val="Título 4 Char"/>
    <w:basedOn w:val="Fontepargpadro1"/>
    <w:rsid w:val="000302AA"/>
    <w:rPr>
      <w:rFonts w:ascii="Times New Roman" w:eastAsia="Times New Roman" w:hAnsi="Times New Roman" w:cs="Times New Roman"/>
      <w:sz w:val="24"/>
    </w:rPr>
  </w:style>
  <w:style w:type="character" w:customStyle="1" w:styleId="Ttulo6Char">
    <w:name w:val="Título 6 Char"/>
    <w:basedOn w:val="Fontepargpadro1"/>
    <w:rsid w:val="000302AA"/>
    <w:rPr>
      <w:rFonts w:ascii="Arial" w:eastAsia="Times New Roman" w:hAnsi="Arial" w:cs="Arial"/>
      <w:b/>
      <w:sz w:val="22"/>
    </w:rPr>
  </w:style>
  <w:style w:type="character" w:customStyle="1" w:styleId="Ttulo9Char">
    <w:name w:val="Título 9 Char"/>
    <w:basedOn w:val="Fontepargpadro1"/>
    <w:rsid w:val="000302AA"/>
    <w:rPr>
      <w:rFonts w:ascii="Times New Roman" w:eastAsia="Times New Roman" w:hAnsi="Times New Roman" w:cs="Times New Roman"/>
      <w:b/>
      <w:bCs/>
      <w:sz w:val="24"/>
    </w:rPr>
  </w:style>
  <w:style w:type="character" w:customStyle="1" w:styleId="CabealhoChar">
    <w:name w:val="Cabeçalho Char"/>
    <w:basedOn w:val="Fontepargpadro1"/>
    <w:rsid w:val="000302AA"/>
    <w:rPr>
      <w:rFonts w:ascii="Times New Roman" w:eastAsia="Times New Roman" w:hAnsi="Times New Roman" w:cs="Times New Roman"/>
    </w:rPr>
  </w:style>
  <w:style w:type="character" w:customStyle="1" w:styleId="CorpodetextoChar">
    <w:name w:val="Corpo de texto Char"/>
    <w:basedOn w:val="Fontepargpadro1"/>
    <w:rsid w:val="000302AA"/>
    <w:rPr>
      <w:rFonts w:ascii="Times New Roman" w:eastAsia="Times New Roman" w:hAnsi="Times New Roman" w:cs="Times New Roman"/>
      <w:color w:val="000000"/>
      <w:sz w:val="24"/>
    </w:rPr>
  </w:style>
  <w:style w:type="character" w:customStyle="1" w:styleId="Corpodetexto2Char">
    <w:name w:val="Corpo de texto 2 Char"/>
    <w:basedOn w:val="Fontepargpadro1"/>
    <w:rsid w:val="000302AA"/>
    <w:rPr>
      <w:rFonts w:ascii="Arial" w:eastAsia="Times New Roman" w:hAnsi="Arial" w:cs="Arial"/>
      <w:b/>
      <w:sz w:val="22"/>
    </w:rPr>
  </w:style>
  <w:style w:type="character" w:customStyle="1" w:styleId="Corpodetexto3Char">
    <w:name w:val="Corpo de texto 3 Char"/>
    <w:basedOn w:val="Fontepargpadro1"/>
    <w:rsid w:val="000302AA"/>
    <w:rPr>
      <w:rFonts w:ascii="Arial" w:eastAsia="Times New Roman" w:hAnsi="Arial" w:cs="Arial"/>
      <w:sz w:val="22"/>
    </w:rPr>
  </w:style>
  <w:style w:type="character" w:styleId="Hyperlink">
    <w:name w:val="Hyperlink"/>
    <w:basedOn w:val="Fontepargpadro1"/>
    <w:rsid w:val="000302AA"/>
    <w:rPr>
      <w:color w:val="0000FF"/>
      <w:u w:val="single"/>
    </w:rPr>
  </w:style>
  <w:style w:type="character" w:customStyle="1" w:styleId="Recuodecorpodetexto3Char">
    <w:name w:val="Recuo de corpo de texto 3 Char"/>
    <w:basedOn w:val="Fontepargpadro1"/>
    <w:rsid w:val="000302AA"/>
    <w:rPr>
      <w:rFonts w:ascii="Times New Roman" w:eastAsia="Batang" w:hAnsi="Times New Roman" w:cs="Times New Roman"/>
      <w:sz w:val="28"/>
    </w:rPr>
  </w:style>
  <w:style w:type="character" w:customStyle="1" w:styleId="txtnomeproduto1">
    <w:name w:val="txtnomeproduto1"/>
    <w:basedOn w:val="Fontepargpadro1"/>
    <w:rsid w:val="000302AA"/>
    <w:rPr>
      <w:rFonts w:ascii="Arial" w:hAnsi="Arial" w:cs="Arial"/>
      <w:b/>
      <w:bCs/>
      <w:color w:val="1E3028"/>
      <w:sz w:val="32"/>
      <w:szCs w:val="32"/>
    </w:rPr>
  </w:style>
  <w:style w:type="character" w:customStyle="1" w:styleId="RodapChar">
    <w:name w:val="Rodapé Char"/>
    <w:basedOn w:val="Fontepargpadro1"/>
    <w:rsid w:val="000302AA"/>
    <w:rPr>
      <w:sz w:val="22"/>
      <w:szCs w:val="22"/>
    </w:rPr>
  </w:style>
  <w:style w:type="character" w:styleId="nfase">
    <w:name w:val="Emphasis"/>
    <w:qFormat/>
    <w:rsid w:val="000302AA"/>
    <w:rPr>
      <w:i/>
      <w:iCs/>
    </w:rPr>
  </w:style>
  <w:style w:type="character" w:customStyle="1" w:styleId="Ttulo8Char">
    <w:name w:val="Título 8 Char"/>
    <w:basedOn w:val="Fontepargpadro1"/>
    <w:rsid w:val="000302AA"/>
    <w:rPr>
      <w:rFonts w:ascii="Calibri" w:eastAsia="Times New Roman" w:hAnsi="Calibri" w:cs="Times New Roman"/>
      <w:i/>
      <w:iCs/>
      <w:sz w:val="24"/>
      <w:szCs w:val="24"/>
    </w:rPr>
  </w:style>
  <w:style w:type="character" w:customStyle="1" w:styleId="RecuodecorpodetextoChar">
    <w:name w:val="Recuo de corpo de texto Char"/>
    <w:basedOn w:val="Fontepargpadro1"/>
    <w:rsid w:val="000302AA"/>
    <w:rPr>
      <w:sz w:val="22"/>
      <w:szCs w:val="22"/>
    </w:rPr>
  </w:style>
  <w:style w:type="character" w:customStyle="1" w:styleId="TtuloChar">
    <w:name w:val="Título Char"/>
    <w:basedOn w:val="Fontepargpadro1"/>
    <w:rsid w:val="000302AA"/>
    <w:rPr>
      <w:rFonts w:ascii="Arial" w:eastAsia="Times New Roman" w:hAnsi="Arial" w:cs="Arial"/>
      <w:b/>
      <w:sz w:val="22"/>
    </w:rPr>
  </w:style>
  <w:style w:type="character" w:customStyle="1" w:styleId="TextodebaloChar">
    <w:name w:val="Texto de balão Char"/>
    <w:basedOn w:val="Fontepargpadro1"/>
    <w:rsid w:val="000302AA"/>
    <w:rPr>
      <w:rFonts w:ascii="Tahoma" w:hAnsi="Tahoma" w:cs="Tahoma"/>
      <w:sz w:val="16"/>
      <w:szCs w:val="16"/>
    </w:rPr>
  </w:style>
  <w:style w:type="character" w:customStyle="1" w:styleId="Corpodetexto3Char1">
    <w:name w:val="Corpo de texto 3 Char1"/>
    <w:basedOn w:val="Fontepargpadro2"/>
    <w:rsid w:val="000302AA"/>
    <w:rPr>
      <w:rFonts w:ascii="Calibri" w:eastAsia="Calibri" w:hAnsi="Calibri" w:cs="Calibri"/>
      <w:sz w:val="16"/>
      <w:szCs w:val="16"/>
    </w:rPr>
  </w:style>
  <w:style w:type="character" w:customStyle="1" w:styleId="CharacterStyle2">
    <w:name w:val="Character Style 2"/>
    <w:uiPriority w:val="99"/>
    <w:rsid w:val="000302AA"/>
    <w:rPr>
      <w:color w:val="000000"/>
      <w:sz w:val="16"/>
      <w:szCs w:val="16"/>
      <w:shd w:val="clear" w:color="auto" w:fill="E2EBF4"/>
    </w:rPr>
  </w:style>
  <w:style w:type="character" w:styleId="Nmerodepgina">
    <w:name w:val="page number"/>
    <w:basedOn w:val="Fontepargpadro2"/>
    <w:rsid w:val="000302AA"/>
  </w:style>
  <w:style w:type="character" w:customStyle="1" w:styleId="Recuodecorpodetexto3Char1">
    <w:name w:val="Recuo de corpo de texto 3 Char1"/>
    <w:basedOn w:val="Fontepargpadro2"/>
    <w:rsid w:val="000302AA"/>
    <w:rPr>
      <w:rFonts w:ascii="Calibri" w:eastAsia="Calibri" w:hAnsi="Calibri" w:cs="Calibri"/>
      <w:sz w:val="16"/>
      <w:szCs w:val="16"/>
    </w:rPr>
  </w:style>
  <w:style w:type="character" w:customStyle="1" w:styleId="TextodenotaderodapChar">
    <w:name w:val="Texto de nota de rodapé Char"/>
    <w:basedOn w:val="Fontepargpadro2"/>
    <w:rsid w:val="000302AA"/>
    <w:rPr>
      <w:rFonts w:ascii="Calibri" w:eastAsia="Calibri" w:hAnsi="Calibri" w:cs="Calibri"/>
    </w:rPr>
  </w:style>
  <w:style w:type="character" w:customStyle="1" w:styleId="apple-converted-space">
    <w:name w:val="apple-converted-space"/>
    <w:basedOn w:val="Fontepargpadro2"/>
    <w:rsid w:val="000302AA"/>
  </w:style>
  <w:style w:type="character" w:styleId="Forte">
    <w:name w:val="Strong"/>
    <w:basedOn w:val="Fontepargpadro2"/>
    <w:qFormat/>
    <w:rsid w:val="000302AA"/>
    <w:rPr>
      <w:b/>
      <w:bCs/>
    </w:rPr>
  </w:style>
  <w:style w:type="character" w:customStyle="1" w:styleId="MctyN1Char">
    <w:name w:val="Mcty N1 Char"/>
    <w:basedOn w:val="Fontepargpadro2"/>
    <w:rsid w:val="000302AA"/>
    <w:rPr>
      <w:rFonts w:ascii="Calibri" w:eastAsia="Calibri" w:hAnsi="Calibri" w:cs="Calibri"/>
      <w:b/>
      <w:caps/>
      <w:szCs w:val="22"/>
    </w:rPr>
  </w:style>
  <w:style w:type="character" w:customStyle="1" w:styleId="cdmerge4">
    <w:name w:val="cd_merge4"/>
    <w:basedOn w:val="Fontepargpadro2"/>
    <w:rsid w:val="000302AA"/>
  </w:style>
  <w:style w:type="character" w:customStyle="1" w:styleId="Partesuperior-zdoformulrioChar">
    <w:name w:val="Parte superior-z do formulário Char"/>
    <w:basedOn w:val="Fontepargpadro2"/>
    <w:rsid w:val="000302AA"/>
    <w:rPr>
      <w:rFonts w:ascii="Arial" w:hAnsi="Arial" w:cs="Arial"/>
      <w:vanish/>
      <w:sz w:val="16"/>
      <w:szCs w:val="16"/>
    </w:rPr>
  </w:style>
  <w:style w:type="character" w:customStyle="1" w:styleId="ParteinferiordoformulrioChar">
    <w:name w:val="Parte inferior do formulário Char"/>
    <w:basedOn w:val="Fontepargpadro2"/>
    <w:rsid w:val="000302AA"/>
    <w:rPr>
      <w:rFonts w:ascii="Arial" w:hAnsi="Arial" w:cs="Arial"/>
      <w:vanish/>
      <w:sz w:val="16"/>
      <w:szCs w:val="16"/>
    </w:rPr>
  </w:style>
  <w:style w:type="character" w:customStyle="1" w:styleId="AssinaturadeEmailChar">
    <w:name w:val="Assinatura de Email Char"/>
    <w:basedOn w:val="Fontepargpadro2"/>
    <w:uiPriority w:val="99"/>
    <w:rsid w:val="000302AA"/>
    <w:rPr>
      <w:rFonts w:ascii="Calibri" w:eastAsia="Times New Roman" w:hAnsi="Calibri" w:cs="Times New Roman"/>
      <w:sz w:val="22"/>
      <w:szCs w:val="22"/>
    </w:rPr>
  </w:style>
  <w:style w:type="character" w:customStyle="1" w:styleId="Corpodetexto2Char1">
    <w:name w:val="Corpo de texto 2 Char1"/>
    <w:basedOn w:val="Fontepargpadro2"/>
    <w:rsid w:val="000302AA"/>
    <w:rPr>
      <w:sz w:val="24"/>
      <w:szCs w:val="24"/>
    </w:rPr>
  </w:style>
  <w:style w:type="character" w:customStyle="1" w:styleId="ListLabel3">
    <w:name w:val="ListLabel 3"/>
    <w:rsid w:val="000302AA"/>
    <w:rPr>
      <w:rFonts w:cs="Times New Roman"/>
    </w:rPr>
  </w:style>
  <w:style w:type="paragraph" w:customStyle="1" w:styleId="Ttulo20">
    <w:name w:val="Título2"/>
    <w:basedOn w:val="Normal"/>
    <w:next w:val="Corpodetexto"/>
    <w:rsid w:val="000302AA"/>
    <w:pPr>
      <w:keepNext/>
      <w:spacing w:before="240" w:after="120"/>
    </w:pPr>
    <w:rPr>
      <w:rFonts w:ascii="Arial" w:eastAsia="Microsoft YaHei" w:hAnsi="Arial" w:cs="Mangal"/>
      <w:sz w:val="28"/>
      <w:szCs w:val="28"/>
    </w:rPr>
  </w:style>
  <w:style w:type="paragraph" w:styleId="Corpodetexto">
    <w:name w:val="Body Text"/>
    <w:basedOn w:val="Normal"/>
    <w:rsid w:val="000302AA"/>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302AA"/>
    <w:rPr>
      <w:rFonts w:cs="Mangal"/>
    </w:rPr>
  </w:style>
  <w:style w:type="paragraph" w:customStyle="1" w:styleId="Legenda2">
    <w:name w:val="Legenda2"/>
    <w:basedOn w:val="Normal"/>
    <w:rsid w:val="000302AA"/>
    <w:pPr>
      <w:suppressLineNumbers/>
      <w:spacing w:before="120" w:after="120"/>
    </w:pPr>
    <w:rPr>
      <w:rFonts w:cs="Mangal"/>
      <w:i/>
      <w:iCs/>
      <w:sz w:val="24"/>
      <w:szCs w:val="24"/>
    </w:rPr>
  </w:style>
  <w:style w:type="paragraph" w:customStyle="1" w:styleId="ndice">
    <w:name w:val="Índice"/>
    <w:basedOn w:val="Normal"/>
    <w:rsid w:val="000302AA"/>
    <w:pPr>
      <w:suppressLineNumbers/>
    </w:pPr>
    <w:rPr>
      <w:rFonts w:cs="Mangal"/>
    </w:rPr>
  </w:style>
  <w:style w:type="paragraph" w:customStyle="1" w:styleId="Recuodecorpodetexto32">
    <w:name w:val="Recuo de corpo de texto 32"/>
    <w:basedOn w:val="Normal"/>
    <w:rsid w:val="000302AA"/>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302AA"/>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302AA"/>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302AA"/>
    <w:pPr>
      <w:suppressAutoHyphens/>
      <w:autoSpaceDE w:val="0"/>
    </w:pPr>
    <w:rPr>
      <w:rFonts w:ascii="Tahoma" w:eastAsia="Calibri" w:hAnsi="Tahoma" w:cs="Tahoma"/>
      <w:color w:val="000000"/>
      <w:sz w:val="24"/>
      <w:szCs w:val="24"/>
      <w:lang w:eastAsia="ar-SA"/>
    </w:rPr>
  </w:style>
  <w:style w:type="paragraph" w:styleId="Cabealho">
    <w:name w:val="header"/>
    <w:basedOn w:val="Normal"/>
    <w:rsid w:val="000302AA"/>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302AA"/>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302AA"/>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302AA"/>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302AA"/>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302AA"/>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rsid w:val="000302AA"/>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302AA"/>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302AA"/>
    <w:pPr>
      <w:numPr>
        <w:numId w:val="3"/>
      </w:numPr>
      <w:tabs>
        <w:tab w:val="left" w:pos="279"/>
      </w:tabs>
      <w:ind w:left="279"/>
    </w:pPr>
  </w:style>
  <w:style w:type="paragraph" w:customStyle="1" w:styleId="Pargrafomultinvel">
    <w:name w:val="Parágrafo multinível"/>
    <w:basedOn w:val="Normal"/>
    <w:rsid w:val="000302AA"/>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302AA"/>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302AA"/>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302AA"/>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rsid w:val="000302AA"/>
    <w:pPr>
      <w:tabs>
        <w:tab w:val="center" w:pos="4252"/>
        <w:tab w:val="right" w:pos="8504"/>
      </w:tabs>
    </w:pPr>
  </w:style>
  <w:style w:type="paragraph" w:customStyle="1" w:styleId="WW-Corpodotexto">
    <w:name w:val="WW-Corpo do texto"/>
    <w:basedOn w:val="Normal"/>
    <w:rsid w:val="000302AA"/>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rsid w:val="000302AA"/>
    <w:pPr>
      <w:spacing w:after="120"/>
      <w:ind w:left="283"/>
    </w:pPr>
  </w:style>
  <w:style w:type="paragraph" w:styleId="Ttulo">
    <w:name w:val="Title"/>
    <w:basedOn w:val="Normal"/>
    <w:next w:val="Subttulo"/>
    <w:qFormat/>
    <w:rsid w:val="000302AA"/>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qFormat/>
    <w:rsid w:val="000302AA"/>
    <w:pPr>
      <w:jc w:val="center"/>
    </w:pPr>
    <w:rPr>
      <w:i/>
      <w:iCs/>
    </w:rPr>
  </w:style>
  <w:style w:type="paragraph" w:styleId="NormalWeb">
    <w:name w:val="Normal (Web)"/>
    <w:basedOn w:val="Normal"/>
    <w:uiPriority w:val="99"/>
    <w:rsid w:val="000302AA"/>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302AA"/>
    <w:pPr>
      <w:suppressAutoHyphens/>
      <w:autoSpaceDE w:val="0"/>
    </w:pPr>
    <w:rPr>
      <w:color w:val="000000"/>
      <w:sz w:val="24"/>
      <w:szCs w:val="24"/>
      <w:lang w:eastAsia="ar-SA"/>
    </w:rPr>
  </w:style>
  <w:style w:type="paragraph" w:customStyle="1" w:styleId="ANEXO-Rtulo">
    <w:name w:val="ANEXO - Rótulo"/>
    <w:basedOn w:val="Normal"/>
    <w:rsid w:val="000302AA"/>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rsid w:val="000302AA"/>
    <w:rPr>
      <w:sz w:val="24"/>
      <w:szCs w:val="24"/>
    </w:rPr>
  </w:style>
  <w:style w:type="paragraph" w:customStyle="1" w:styleId="Dataeassinatura">
    <w:name w:val="Data e assinatura"/>
    <w:basedOn w:val="Normal"/>
    <w:rsid w:val="000302AA"/>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rsid w:val="000302AA"/>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302AA"/>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302AA"/>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302AA"/>
    <w:pPr>
      <w:spacing w:after="120" w:line="240" w:lineRule="auto"/>
    </w:pPr>
    <w:rPr>
      <w:rFonts w:ascii="Arial" w:eastAsia="Times New Roman" w:hAnsi="Arial" w:cs="Arial"/>
      <w:sz w:val="24"/>
      <w:szCs w:val="20"/>
    </w:rPr>
  </w:style>
  <w:style w:type="paragraph" w:styleId="SemEspaamento">
    <w:name w:val="No Spacing"/>
    <w:qFormat/>
    <w:rsid w:val="000302AA"/>
    <w:pPr>
      <w:suppressAutoHyphens/>
    </w:pPr>
    <w:rPr>
      <w:rFonts w:ascii="Calibri" w:eastAsia="Calibri" w:hAnsi="Calibri" w:cs="Calibri"/>
      <w:sz w:val="22"/>
      <w:szCs w:val="22"/>
      <w:lang w:eastAsia="ar-SA"/>
    </w:rPr>
  </w:style>
  <w:style w:type="paragraph" w:styleId="Textodebalo">
    <w:name w:val="Balloon Text"/>
    <w:basedOn w:val="Normal"/>
    <w:rsid w:val="000302AA"/>
    <w:pPr>
      <w:spacing w:after="0" w:line="240" w:lineRule="auto"/>
    </w:pPr>
    <w:rPr>
      <w:rFonts w:ascii="Tahoma" w:hAnsi="Tahoma" w:cs="Tahoma"/>
      <w:sz w:val="16"/>
      <w:szCs w:val="16"/>
    </w:rPr>
  </w:style>
  <w:style w:type="paragraph" w:customStyle="1" w:styleId="Contedodetabela">
    <w:name w:val="Conteúdo de tabela"/>
    <w:basedOn w:val="Normal"/>
    <w:rsid w:val="000302AA"/>
    <w:pPr>
      <w:suppressLineNumbers/>
    </w:pPr>
  </w:style>
  <w:style w:type="paragraph" w:customStyle="1" w:styleId="Ttulodetabela">
    <w:name w:val="Título de tabela"/>
    <w:basedOn w:val="Contedodetabela"/>
    <w:rsid w:val="000302AA"/>
    <w:pPr>
      <w:jc w:val="center"/>
    </w:pPr>
    <w:rPr>
      <w:b/>
      <w:bCs/>
    </w:rPr>
  </w:style>
  <w:style w:type="paragraph" w:customStyle="1" w:styleId="Contedodequadro">
    <w:name w:val="Conteúdo de quadro"/>
    <w:basedOn w:val="Corpodetexto"/>
    <w:rsid w:val="000302AA"/>
  </w:style>
  <w:style w:type="paragraph" w:styleId="PargrafodaLista">
    <w:name w:val="List Paragraph"/>
    <w:basedOn w:val="Normal"/>
    <w:uiPriority w:val="34"/>
    <w:qFormat/>
    <w:rsid w:val="000302AA"/>
    <w:pPr>
      <w:ind w:left="708"/>
    </w:pPr>
  </w:style>
  <w:style w:type="paragraph" w:customStyle="1" w:styleId="western">
    <w:name w:val="western"/>
    <w:basedOn w:val="Normal"/>
    <w:rsid w:val="000302AA"/>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302AA"/>
    <w:pPr>
      <w:spacing w:after="120"/>
    </w:pPr>
    <w:rPr>
      <w:sz w:val="16"/>
      <w:szCs w:val="16"/>
    </w:rPr>
  </w:style>
  <w:style w:type="paragraph" w:customStyle="1" w:styleId="Style4">
    <w:name w:val="Style 4"/>
    <w:rsid w:val="000302AA"/>
    <w:pPr>
      <w:widowControl w:val="0"/>
      <w:suppressAutoHyphens/>
      <w:autoSpaceDE w:val="0"/>
      <w:ind w:left="108"/>
    </w:pPr>
    <w:rPr>
      <w:color w:val="000000"/>
      <w:sz w:val="16"/>
      <w:szCs w:val="16"/>
      <w:shd w:val="clear" w:color="auto" w:fill="E2EBF4"/>
      <w:lang w:eastAsia="ar-SA"/>
    </w:rPr>
  </w:style>
  <w:style w:type="paragraph" w:customStyle="1" w:styleId="Style2">
    <w:name w:val="Style 2"/>
    <w:rsid w:val="000302AA"/>
    <w:pPr>
      <w:widowControl w:val="0"/>
      <w:suppressAutoHyphens/>
      <w:autoSpaceDE w:val="0"/>
    </w:pPr>
    <w:rPr>
      <w:lang w:eastAsia="ar-SA"/>
    </w:rPr>
  </w:style>
  <w:style w:type="paragraph" w:customStyle="1" w:styleId="Contedodatabela">
    <w:name w:val="Conteúdo da tabela"/>
    <w:basedOn w:val="Corpodetexto"/>
    <w:rsid w:val="000302AA"/>
    <w:pPr>
      <w:widowControl/>
      <w:suppressLineNumbers/>
      <w:overflowPunct/>
      <w:autoSpaceDE/>
      <w:textAlignment w:val="auto"/>
    </w:pPr>
    <w:rPr>
      <w:color w:val="auto"/>
      <w:kern w:val="1"/>
      <w:szCs w:val="24"/>
    </w:rPr>
  </w:style>
  <w:style w:type="paragraph" w:customStyle="1" w:styleId="WW-Textosimples">
    <w:name w:val="WW-Texto simples"/>
    <w:basedOn w:val="Normal"/>
    <w:rsid w:val="000302AA"/>
    <w:pPr>
      <w:spacing w:after="0" w:line="240" w:lineRule="auto"/>
    </w:pPr>
    <w:rPr>
      <w:rFonts w:ascii="Courier New" w:eastAsia="Times New Roman" w:hAnsi="Courier New" w:cs="Courier New"/>
      <w:sz w:val="20"/>
      <w:szCs w:val="20"/>
    </w:rPr>
  </w:style>
  <w:style w:type="paragraph" w:styleId="Textodenotaderodap">
    <w:name w:val="footnote text"/>
    <w:basedOn w:val="Normal"/>
    <w:rsid w:val="000302AA"/>
    <w:pPr>
      <w:suppressAutoHyphens w:val="0"/>
    </w:pPr>
    <w:rPr>
      <w:sz w:val="20"/>
      <w:szCs w:val="20"/>
    </w:rPr>
  </w:style>
  <w:style w:type="paragraph" w:customStyle="1" w:styleId="ecxmsonormal">
    <w:name w:val="ecxmsonormal"/>
    <w:basedOn w:val="Normal"/>
    <w:rsid w:val="000302AA"/>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302AA"/>
    <w:pPr>
      <w:numPr>
        <w:numId w:val="11"/>
      </w:numPr>
      <w:suppressAutoHyphens w:val="0"/>
      <w:spacing w:before="240" w:after="120"/>
      <w:jc w:val="both"/>
    </w:pPr>
    <w:rPr>
      <w:rFonts w:cs="Times New Roman"/>
      <w:b/>
      <w:caps/>
      <w:sz w:val="20"/>
    </w:rPr>
  </w:style>
  <w:style w:type="paragraph" w:customStyle="1" w:styleId="MctyN2">
    <w:name w:val="Mcty N2"/>
    <w:basedOn w:val="MctyN1"/>
    <w:rsid w:val="000302AA"/>
    <w:pPr>
      <w:tabs>
        <w:tab w:val="left" w:pos="1440"/>
      </w:tabs>
      <w:ind w:left="907" w:hanging="567"/>
    </w:pPr>
  </w:style>
  <w:style w:type="paragraph" w:customStyle="1" w:styleId="MctyN3">
    <w:name w:val="Mcty N3"/>
    <w:basedOn w:val="MctyN2"/>
    <w:rsid w:val="000302AA"/>
    <w:pPr>
      <w:tabs>
        <w:tab w:val="left" w:pos="2160"/>
      </w:tabs>
      <w:ind w:left="2160" w:hanging="360"/>
    </w:pPr>
    <w:rPr>
      <w:caps w:val="0"/>
      <w:lang w:val="en-GB"/>
    </w:rPr>
  </w:style>
  <w:style w:type="paragraph" w:styleId="Partesuperior-zdoformulrio">
    <w:name w:val="HTML Top of Form"/>
    <w:basedOn w:val="Normal"/>
    <w:next w:val="Normal"/>
    <w:rsid w:val="000302AA"/>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rsid w:val="000302AA"/>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302A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uiPriority w:val="99"/>
    <w:rsid w:val="000302AA"/>
    <w:pPr>
      <w:suppressAutoHyphens w:val="0"/>
      <w:spacing w:after="0" w:line="240" w:lineRule="auto"/>
    </w:pPr>
    <w:rPr>
      <w:rFonts w:eastAsia="Times New Roman" w:cs="Times New Roman"/>
    </w:rPr>
  </w:style>
  <w:style w:type="paragraph" w:customStyle="1" w:styleId="WW-Padro">
    <w:name w:val="WW-Padrão"/>
    <w:rsid w:val="000302AA"/>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302AA"/>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302AA"/>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302AA"/>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302AA"/>
    <w:pPr>
      <w:widowControl w:val="0"/>
      <w:spacing w:before="280" w:after="280" w:line="240" w:lineRule="auto"/>
    </w:pPr>
    <w:rPr>
      <w:rFonts w:ascii="Times New Roman" w:eastAsia="Arial Unicode MS" w:hAnsi="Times New Roman" w:cs="Times New Roman"/>
      <w:sz w:val="24"/>
      <w:szCs w:val="24"/>
    </w:rPr>
  </w:style>
  <w:style w:type="paragraph" w:customStyle="1" w:styleId="Standard">
    <w:name w:val="Standard"/>
    <w:rsid w:val="000302AA"/>
    <w:pPr>
      <w:suppressAutoHyphens/>
      <w:textAlignment w:val="baseline"/>
    </w:pPr>
    <w:rPr>
      <w:kern w:val="1"/>
      <w:sz w:val="24"/>
      <w:szCs w:val="24"/>
      <w:lang w:eastAsia="ar-SA"/>
    </w:rPr>
  </w:style>
  <w:style w:type="paragraph" w:customStyle="1" w:styleId="Heading5">
    <w:name w:val="Heading 5"/>
    <w:basedOn w:val="Standard"/>
    <w:next w:val="Standard"/>
    <w:rsid w:val="000302AA"/>
    <w:pPr>
      <w:keepNext/>
      <w:pBdr>
        <w:bottom w:val="single" w:sz="4" w:space="0" w:color="000000"/>
      </w:pBdr>
      <w:tabs>
        <w:tab w:val="left" w:pos="0"/>
      </w:tabs>
      <w:jc w:val="center"/>
    </w:pPr>
    <w:rPr>
      <w:sz w:val="30"/>
    </w:rPr>
  </w:style>
  <w:style w:type="paragraph" w:customStyle="1" w:styleId="Footer">
    <w:name w:val="Footer"/>
    <w:basedOn w:val="Standard"/>
    <w:rsid w:val="000302AA"/>
  </w:style>
  <w:style w:type="paragraph" w:customStyle="1" w:styleId="Textbody">
    <w:name w:val="Text body"/>
    <w:basedOn w:val="Standard"/>
    <w:rsid w:val="000302AA"/>
    <w:pPr>
      <w:spacing w:after="120"/>
    </w:pPr>
  </w:style>
  <w:style w:type="paragraph" w:customStyle="1" w:styleId="Corpodetexto22">
    <w:name w:val="Corpo de texto 2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302AA"/>
    <w:pPr>
      <w:ind w:left="708"/>
    </w:pPr>
  </w:style>
  <w:style w:type="paragraph" w:customStyle="1" w:styleId="Recuodecorpodetexto21">
    <w:name w:val="Recuo de corpo de texto 21"/>
    <w:basedOn w:val="Normal"/>
    <w:rsid w:val="000302AA"/>
    <w:pPr>
      <w:tabs>
        <w:tab w:val="left" w:pos="360"/>
      </w:tabs>
      <w:ind w:left="360"/>
      <w:jc w:val="both"/>
    </w:pPr>
    <w:rPr>
      <w:rFonts w:ascii="Arial" w:hAnsi="Arial" w:cs="Arial"/>
    </w:rPr>
  </w:style>
  <w:style w:type="paragraph" w:customStyle="1" w:styleId="Textoembloco1">
    <w:name w:val="Texto em bloco1"/>
    <w:basedOn w:val="Normal"/>
    <w:rsid w:val="000302AA"/>
    <w:pPr>
      <w:tabs>
        <w:tab w:val="left" w:pos="360"/>
      </w:tabs>
      <w:ind w:left="360" w:right="51"/>
      <w:jc w:val="both"/>
    </w:pPr>
    <w:rPr>
      <w:rFonts w:ascii="Arial" w:hAnsi="Arial" w:cs="Arial"/>
    </w:rPr>
  </w:style>
  <w:style w:type="paragraph" w:customStyle="1" w:styleId="Corpodetexto33">
    <w:name w:val="Corpo de texto 33"/>
    <w:basedOn w:val="Normal"/>
    <w:rsid w:val="000302AA"/>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uiPriority w:val="99"/>
    <w:semiHidden/>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nhideWhenUsed/>
    <w:rsid w:val="00332EF6"/>
    <w:pPr>
      <w:spacing w:after="120" w:line="480" w:lineRule="auto"/>
    </w:pPr>
  </w:style>
  <w:style w:type="character" w:customStyle="1" w:styleId="Corpodetexto2Char2">
    <w:name w:val="Corpo de texto 2 Char2"/>
    <w:basedOn w:val="Fontepargpadro"/>
    <w:link w:val="Corpodetexto2"/>
    <w:uiPriority w:val="99"/>
    <w:semiHidden/>
    <w:rsid w:val="00332EF6"/>
    <w:rPr>
      <w:rFonts w:ascii="Calibri" w:eastAsia="Calibri" w:hAnsi="Calibri" w:cs="Calibri"/>
      <w:sz w:val="22"/>
      <w:szCs w:val="22"/>
      <w:lang w:eastAsia="ar-SA"/>
    </w:rPr>
  </w:style>
  <w:style w:type="character" w:customStyle="1" w:styleId="Ttulo5Char">
    <w:name w:val="Título 5 Char"/>
    <w:basedOn w:val="Fontepargpadro"/>
    <w:link w:val="Ttulo5"/>
    <w:rsid w:val="007308FD"/>
    <w:rPr>
      <w:kern w:val="3"/>
      <w:sz w:val="30"/>
      <w:szCs w:val="24"/>
      <w:lang w:eastAsia="zh-CN"/>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Textosemformatao1">
    <w:name w:val="Texto sem formatação1"/>
    <w:basedOn w:val="Normal"/>
    <w:rsid w:val="00350B6F"/>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350B6F"/>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 w:type="paragraph" w:customStyle="1" w:styleId="font8">
    <w:name w:val="font_8"/>
    <w:basedOn w:val="Normal"/>
    <w:rsid w:val="00B86E43"/>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1">
    <w:name w:val="Corpo de texto1"/>
    <w:basedOn w:val="Normal"/>
    <w:rsid w:val="00F73A8B"/>
    <w:pPr>
      <w:spacing w:after="0" w:line="240" w:lineRule="auto"/>
      <w:jc w:val="both"/>
    </w:pPr>
    <w:rPr>
      <w:rFonts w:ascii="Cambria" w:eastAsia="MS Minngs"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7352739">
      <w:bodyDiv w:val="1"/>
      <w:marLeft w:val="0"/>
      <w:marRight w:val="0"/>
      <w:marTop w:val="0"/>
      <w:marBottom w:val="0"/>
      <w:divBdr>
        <w:top w:val="none" w:sz="0" w:space="0" w:color="auto"/>
        <w:left w:val="none" w:sz="0" w:space="0" w:color="auto"/>
        <w:bottom w:val="none" w:sz="0" w:space="0" w:color="auto"/>
        <w:right w:val="none" w:sz="0" w:space="0" w:color="auto"/>
      </w:divBdr>
    </w:div>
    <w:div w:id="158624300">
      <w:bodyDiv w:val="1"/>
      <w:marLeft w:val="0"/>
      <w:marRight w:val="0"/>
      <w:marTop w:val="0"/>
      <w:marBottom w:val="0"/>
      <w:divBdr>
        <w:top w:val="none" w:sz="0" w:space="0" w:color="auto"/>
        <w:left w:val="none" w:sz="0" w:space="0" w:color="auto"/>
        <w:bottom w:val="none" w:sz="0" w:space="0" w:color="auto"/>
        <w:right w:val="none" w:sz="0" w:space="0" w:color="auto"/>
      </w:divBdr>
    </w:div>
    <w:div w:id="841312366">
      <w:bodyDiv w:val="1"/>
      <w:marLeft w:val="0"/>
      <w:marRight w:val="0"/>
      <w:marTop w:val="0"/>
      <w:marBottom w:val="0"/>
      <w:divBdr>
        <w:top w:val="none" w:sz="0" w:space="0" w:color="auto"/>
        <w:left w:val="none" w:sz="0" w:space="0" w:color="auto"/>
        <w:bottom w:val="none" w:sz="0" w:space="0" w:color="auto"/>
        <w:right w:val="none" w:sz="0" w:space="0" w:color="auto"/>
      </w:divBdr>
    </w:div>
    <w:div w:id="1101950084">
      <w:bodyDiv w:val="1"/>
      <w:marLeft w:val="0"/>
      <w:marRight w:val="0"/>
      <w:marTop w:val="0"/>
      <w:marBottom w:val="0"/>
      <w:divBdr>
        <w:top w:val="none" w:sz="0" w:space="0" w:color="auto"/>
        <w:left w:val="none" w:sz="0" w:space="0" w:color="auto"/>
        <w:bottom w:val="none" w:sz="0" w:space="0" w:color="auto"/>
        <w:right w:val="none" w:sz="0" w:space="0" w:color="auto"/>
      </w:divBdr>
    </w:div>
    <w:div w:id="2062094182">
      <w:bodyDiv w:val="1"/>
      <w:marLeft w:val="0"/>
      <w:marRight w:val="0"/>
      <w:marTop w:val="0"/>
      <w:marBottom w:val="0"/>
      <w:divBdr>
        <w:top w:val="none" w:sz="0" w:space="0" w:color="auto"/>
        <w:left w:val="none" w:sz="0" w:space="0" w:color="auto"/>
        <w:bottom w:val="none" w:sz="0" w:space="0" w:color="auto"/>
        <w:right w:val="none" w:sz="0" w:space="0" w:color="auto"/>
      </w:divBdr>
    </w:div>
    <w:div w:id="21286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SimplesNacio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eicaodabarra.es.gov.br/" TargetMode="External"/><Relationship Id="rId4" Type="http://schemas.openxmlformats.org/officeDocument/2006/relationships/settings" Target="settings.xml"/><Relationship Id="rId9" Type="http://schemas.openxmlformats.org/officeDocument/2006/relationships/hyperlink" Target="http://www.conceicaodabarra.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B4D51-1C9E-4335-8944-445427A2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14418</Words>
  <Characters>77862</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92096</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3932217</vt:i4>
      </vt:variant>
      <vt:variant>
        <vt:i4>3</vt:i4>
      </vt:variant>
      <vt:variant>
        <vt:i4>0</vt:i4>
      </vt:variant>
      <vt:variant>
        <vt:i4>5</vt:i4>
      </vt:variant>
      <vt:variant>
        <vt:lpwstr>http://www.conceicaodabarra.es.gov.br/</vt:lpwstr>
      </vt:variant>
      <vt:variant>
        <vt:lpwstr/>
      </vt:variant>
      <vt:variant>
        <vt:i4>2687087</vt:i4>
      </vt:variant>
      <vt:variant>
        <vt:i4>0</vt:i4>
      </vt:variant>
      <vt:variant>
        <vt:i4>0</vt:i4>
      </vt:variant>
      <vt:variant>
        <vt:i4>5</vt:i4>
      </vt:variant>
      <vt:variant>
        <vt:lpwstr>http://www8.receita.fazenda.gov.br/SimplesNacional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CALENTE MORAIS</dc:creator>
  <cp:lastModifiedBy>laas</cp:lastModifiedBy>
  <cp:revision>2</cp:revision>
  <cp:lastPrinted>2017-04-06T19:19:00Z</cp:lastPrinted>
  <dcterms:created xsi:type="dcterms:W3CDTF">2017-05-08T17:06:00Z</dcterms:created>
  <dcterms:modified xsi:type="dcterms:W3CDTF">2017-05-08T17:06:00Z</dcterms:modified>
</cp:coreProperties>
</file>